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CC2" w:rsidRDefault="00DB7CC2">
      <w:pPr>
        <w:jc w:val="right"/>
        <w:rPr>
          <w:b/>
          <w:bCs/>
          <w:color w:val="800000"/>
          <w:sz w:val="30"/>
          <w:szCs w:val="30"/>
        </w:rPr>
      </w:pPr>
    </w:p>
    <w:p w:rsidR="00DB7CC2" w:rsidRDefault="00DB7CC2">
      <w:pPr>
        <w:jc w:val="center"/>
      </w:pPr>
      <w:r>
        <w:rPr>
          <w:b/>
          <w:bCs/>
          <w:color w:val="800000"/>
          <w:sz w:val="30"/>
          <w:szCs w:val="30"/>
        </w:rPr>
        <w:t>Bērnu grāmatu nedēļa</w:t>
      </w:r>
    </w:p>
    <w:p w:rsidR="00DB7CC2" w:rsidRDefault="00DB7CC2"/>
    <w:p w:rsidR="00DB7CC2" w:rsidRDefault="00DB7CC2">
      <w:pPr>
        <w:jc w:val="center"/>
        <w:rPr>
          <w:b/>
          <w:bCs/>
          <w:color w:val="800000"/>
        </w:rPr>
      </w:pPr>
      <w:r>
        <w:rPr>
          <w:b/>
          <w:bCs/>
        </w:rPr>
        <w:t>Kultūras pasākumu programma izdevniecību stendos</w:t>
      </w:r>
    </w:p>
    <w:p w:rsidR="00DB7CC2" w:rsidRDefault="00DB7CC2">
      <w:pPr>
        <w:rPr>
          <w:b/>
          <w:bCs/>
          <w:color w:val="800000"/>
        </w:rPr>
      </w:pPr>
      <w:r>
        <w:rPr>
          <w:b/>
          <w:bCs/>
          <w:color w:val="800000"/>
        </w:rPr>
        <w:t>Vērmanes dārzs</w:t>
      </w:r>
    </w:p>
    <w:p w:rsidR="00DB7CC2" w:rsidRDefault="00DB7CC2">
      <w:pPr>
        <w:rPr>
          <w:b/>
          <w:bCs/>
        </w:rPr>
      </w:pPr>
      <w:r>
        <w:rPr>
          <w:b/>
          <w:bCs/>
          <w:color w:val="800000"/>
        </w:rPr>
        <w:t>1. jūnijs</w:t>
      </w:r>
    </w:p>
    <w:p w:rsidR="00DB7CC2" w:rsidRDefault="00DB7CC2">
      <w:pPr>
        <w:rPr>
          <w:b/>
          <w:bCs/>
        </w:rPr>
      </w:pPr>
    </w:p>
    <w:p w:rsidR="00DB7CC2" w:rsidRDefault="00DB7CC2">
      <w:r>
        <w:t xml:space="preserve">11.00-12.00 </w:t>
      </w:r>
    </w:p>
    <w:p w:rsidR="00DB7CC2" w:rsidRDefault="00DB7CC2">
      <w:r>
        <w:t xml:space="preserve">Dzejnieks Uldis Auseklis un māksliniece Signe </w:t>
      </w:r>
      <w:proofErr w:type="spellStart"/>
      <w:r>
        <w:t>Ērmane</w:t>
      </w:r>
      <w:proofErr w:type="spellEnd"/>
      <w:r>
        <w:t xml:space="preserve"> </w:t>
      </w:r>
      <w:proofErr w:type="spellStart"/>
      <w:r>
        <w:t>Ļitvina</w:t>
      </w:r>
      <w:proofErr w:type="spellEnd"/>
      <w:r>
        <w:t xml:space="preserve"> stāstīs un rādīs, kā dzejoļi pārtop ilustrācijās un iepriecina bērnus grāmatās (Izdevniecība "Lauku Avīze" un apgāds "</w:t>
      </w:r>
      <w:proofErr w:type="spellStart"/>
      <w:r>
        <w:t>Annele</w:t>
      </w:r>
      <w:proofErr w:type="spellEnd"/>
      <w:r>
        <w:t>")</w:t>
      </w:r>
    </w:p>
    <w:p w:rsidR="00DB7CC2" w:rsidRDefault="00DB7CC2"/>
    <w:p w:rsidR="00DB7CC2" w:rsidRDefault="00DB7CC2">
      <w:pPr>
        <w:jc w:val="both"/>
      </w:pPr>
      <w:r>
        <w:rPr>
          <w:rFonts w:eastAsia="Liberation Serif" w:cs="Liberation Serif"/>
        </w:rPr>
        <w:t>“</w:t>
      </w:r>
      <w:r>
        <w:t xml:space="preserve">Zilā sila pasaku” autore Maija </w:t>
      </w:r>
      <w:proofErr w:type="spellStart"/>
      <w:r>
        <w:t>Stepēna</w:t>
      </w:r>
      <w:proofErr w:type="spellEnd"/>
      <w:r>
        <w:t xml:space="preserve"> stāsta bērniem pasakas (Apgāds "Jumava")</w:t>
      </w:r>
    </w:p>
    <w:p w:rsidR="00DB7CC2" w:rsidRDefault="00DB7CC2"/>
    <w:p w:rsidR="00DB7CC2" w:rsidRDefault="00DB7CC2">
      <w:r>
        <w:t xml:space="preserve">12.00-13.00 </w:t>
      </w:r>
    </w:p>
    <w:p w:rsidR="00DB7CC2" w:rsidRDefault="00DB7CC2"/>
    <w:p w:rsidR="00DB7CC2" w:rsidRDefault="00DB7CC2">
      <w:pPr>
        <w:jc w:val="both"/>
      </w:pPr>
      <w:r>
        <w:rPr>
          <w:rFonts w:eastAsia="Times New Roman" w:cs="Times New Roman"/>
        </w:rPr>
        <w:t>Grāmatas “</w:t>
      </w:r>
      <w:proofErr w:type="spellStart"/>
      <w:r>
        <w:rPr>
          <w:rFonts w:eastAsia="Times New Roman" w:cs="Times New Roman"/>
        </w:rPr>
        <w:t>Rufis</w:t>
      </w:r>
      <w:proofErr w:type="spellEnd"/>
      <w:r>
        <w:rPr>
          <w:rFonts w:eastAsia="Times New Roman" w:cs="Times New Roman"/>
        </w:rPr>
        <w:t xml:space="preserve"> atrod mājas” autore Māra </w:t>
      </w:r>
      <w:proofErr w:type="spellStart"/>
      <w:r>
        <w:rPr>
          <w:rFonts w:eastAsia="Times New Roman" w:cs="Times New Roman"/>
        </w:rPr>
        <w:t>Jakubovska</w:t>
      </w:r>
      <w:proofErr w:type="spellEnd"/>
      <w:r>
        <w:rPr>
          <w:rFonts w:eastAsia="Times New Roman" w:cs="Times New Roman"/>
        </w:rPr>
        <w:t xml:space="preserve"> stāsta, kā tapa grāmata par </w:t>
      </w:r>
      <w:proofErr w:type="spellStart"/>
      <w:r>
        <w:rPr>
          <w:rFonts w:eastAsia="Times New Roman" w:cs="Times New Roman"/>
        </w:rPr>
        <w:t>Rufi</w:t>
      </w:r>
      <w:proofErr w:type="spellEnd"/>
      <w:r>
        <w:rPr>
          <w:rFonts w:eastAsia="Times New Roman" w:cs="Times New Roman"/>
        </w:rPr>
        <w:t xml:space="preserve">, stāsta dažādus </w:t>
      </w:r>
      <w:proofErr w:type="spellStart"/>
      <w:r>
        <w:rPr>
          <w:rFonts w:eastAsia="Times New Roman" w:cs="Times New Roman"/>
        </w:rPr>
        <w:t>Rufja</w:t>
      </w:r>
      <w:proofErr w:type="spellEnd"/>
      <w:r>
        <w:rPr>
          <w:rFonts w:eastAsia="Times New Roman" w:cs="Times New Roman"/>
        </w:rPr>
        <w:t xml:space="preserve"> piedzīvojumus. (Apgāds "Jumava")</w:t>
      </w:r>
    </w:p>
    <w:p w:rsidR="00DB7CC2" w:rsidRDefault="00DB7CC2"/>
    <w:p w:rsidR="00DB7CC2" w:rsidRDefault="00DB7CC2">
      <w:r>
        <w:t xml:space="preserve">Rakstniece Evija Gulbe un māksliniece Zane </w:t>
      </w:r>
      <w:proofErr w:type="spellStart"/>
      <w:r>
        <w:t>Raičenoka-Raišonoka</w:t>
      </w:r>
      <w:proofErr w:type="spellEnd"/>
      <w:r>
        <w:t xml:space="preserve"> par "</w:t>
      </w:r>
      <w:proofErr w:type="spellStart"/>
      <w:r>
        <w:t>Koko</w:t>
      </w:r>
      <w:proofErr w:type="spellEnd"/>
      <w:r>
        <w:t xml:space="preserve"> un </w:t>
      </w:r>
      <w:proofErr w:type="spellStart"/>
      <w:r>
        <w:t>Riko</w:t>
      </w:r>
      <w:proofErr w:type="spellEnd"/>
      <w:r>
        <w:t>"; "</w:t>
      </w:r>
      <w:proofErr w:type="spellStart"/>
      <w:r>
        <w:t>Dzejolēni</w:t>
      </w:r>
      <w:proofErr w:type="spellEnd"/>
      <w:r>
        <w:t>" un "</w:t>
      </w:r>
      <w:proofErr w:type="spellStart"/>
      <w:r>
        <w:t>Ece-bece-ābece"</w:t>
      </w:r>
      <w:proofErr w:type="spellEnd"/>
      <w:r>
        <w:t xml:space="preserve"> (Apgāds "Zvaigzne ABC")</w:t>
      </w:r>
    </w:p>
    <w:p w:rsidR="00DB7CC2" w:rsidRDefault="00DB7CC2"/>
    <w:p w:rsidR="00DB7CC2" w:rsidRDefault="00DB7CC2">
      <w:r>
        <w:t xml:space="preserve">Rakstniece Vita </w:t>
      </w:r>
      <w:proofErr w:type="spellStart"/>
      <w:r>
        <w:t>Štelmahere</w:t>
      </w:r>
      <w:proofErr w:type="spellEnd"/>
      <w:r>
        <w:t xml:space="preserve"> un čau-čau šķirnes suns </w:t>
      </w:r>
      <w:proofErr w:type="spellStart"/>
      <w:r>
        <w:t>Rafī</w:t>
      </w:r>
      <w:proofErr w:type="spellEnd"/>
      <w:r>
        <w:t xml:space="preserve"> pastāstīs par saviem piedzīvojumiem un jauno grāmatu "Uzmanību, </w:t>
      </w:r>
      <w:proofErr w:type="spellStart"/>
      <w:r>
        <w:t>Rafī</w:t>
      </w:r>
      <w:proofErr w:type="spellEnd"/>
      <w:r>
        <w:t xml:space="preserve"> nāk!" (Izdevniecība "Lauku Avīze")</w:t>
      </w:r>
    </w:p>
    <w:p w:rsidR="00DB7CC2" w:rsidRDefault="00DB7CC2"/>
    <w:p w:rsidR="00DB7CC2" w:rsidRDefault="00DB7CC2">
      <w:pPr>
        <w:rPr>
          <w:rFonts w:ascii="Times New Roman" w:eastAsia="Times New Roman" w:hAnsi="Times New Roman" w:cs="Times New Roman"/>
        </w:rPr>
      </w:pPr>
      <w:r>
        <w:t>13.00-14.00</w:t>
      </w:r>
    </w:p>
    <w:p w:rsidR="00DB7CC2" w:rsidRDefault="00DB7CC2">
      <w:pPr>
        <w:rPr>
          <w:rFonts w:eastAsia="Times New Roman" w:cs="Times New Roman"/>
        </w:rPr>
      </w:pPr>
      <w:r>
        <w:rPr>
          <w:rFonts w:ascii="Times New Roman" w:eastAsia="Times New Roman" w:hAnsi="Times New Roman" w:cs="Times New Roman"/>
        </w:rPr>
        <w:t xml:space="preserve">Izzini pasauli kopā ar meitenīti </w:t>
      </w:r>
      <w:proofErr w:type="spellStart"/>
      <w:r>
        <w:rPr>
          <w:rFonts w:ascii="Times New Roman" w:eastAsia="Times New Roman" w:hAnsi="Times New Roman" w:cs="Times New Roman"/>
        </w:rPr>
        <w:t>Koko</w:t>
      </w:r>
      <w:proofErr w:type="spellEnd"/>
      <w:r>
        <w:rPr>
          <w:rFonts w:ascii="Times New Roman" w:eastAsia="Times New Roman" w:hAnsi="Times New Roman" w:cs="Times New Roman"/>
        </w:rPr>
        <w:t xml:space="preserve"> un pētniekiem grāmatās “Es un tu no galvas līdz papēžiem” un “Iepazīsti dzīvniekus”! Interaktīvs pasākums kopā ar Mākslu un zinātnes žurnāla bērniem OKIDO grāmatām “Es un tu no galvas līdz papēžiem” un “Iepazīsti dzīvniekus”. Atnāc un piedalies aizraujošos uzdevumos! </w:t>
      </w:r>
      <w:r>
        <w:rPr>
          <w:rFonts w:ascii="Times New Roman" w:eastAsia="Times New Roman" w:hAnsi="Times New Roman" w:cs="Times New Roman"/>
          <w:color w:val="1F1F1F"/>
          <w:shd w:val="clear" w:color="auto" w:fill="FAFAFA"/>
        </w:rPr>
        <w:t>("Jāņa Rozes apgāds")</w:t>
      </w:r>
    </w:p>
    <w:p w:rsidR="00DB7CC2" w:rsidRDefault="00DB7CC2">
      <w:pPr>
        <w:rPr>
          <w:rFonts w:eastAsia="Times New Roman" w:cs="Times New Roman"/>
        </w:rPr>
      </w:pPr>
    </w:p>
    <w:p w:rsidR="00DB7CC2" w:rsidRDefault="00DB7CC2">
      <w:r>
        <w:rPr>
          <w:rFonts w:eastAsia="Times New Roman" w:cs="Times New Roman"/>
        </w:rPr>
        <w:t xml:space="preserve">Rakstniece, dzejniece Gina </w:t>
      </w:r>
      <w:proofErr w:type="spellStart"/>
      <w:r>
        <w:rPr>
          <w:rFonts w:eastAsia="Times New Roman" w:cs="Times New Roman"/>
        </w:rPr>
        <w:t>Viegliņa</w:t>
      </w:r>
      <w:proofErr w:type="spellEnd"/>
      <w:r>
        <w:rPr>
          <w:rFonts w:eastAsia="Times New Roman" w:cs="Times New Roman"/>
        </w:rPr>
        <w:t xml:space="preserve"> uzstājas ar stāstiem par rūķi Pipariņu un, klausoties autores stāstus, bērni vienlaicīgi var krāsot zīmējumus. (Apgāds "Jumava")</w:t>
      </w:r>
    </w:p>
    <w:p w:rsidR="00DB7CC2" w:rsidRDefault="00DB7CC2"/>
    <w:p w:rsidR="00DB7CC2" w:rsidRDefault="00DB7CC2">
      <w:r>
        <w:t>Māksliniece Melānija Vilka ļaus atdzīvoties burtiem un cipariem ne vien savās grāmatās, bet arī klātienē bērniem par prieku. (Izdevniecība "Lauku Avīze")</w:t>
      </w:r>
    </w:p>
    <w:p w:rsidR="00DB7CC2" w:rsidRDefault="00DB7CC2"/>
    <w:p w:rsidR="00DB7CC2" w:rsidRDefault="00DB7CC2">
      <w:pPr>
        <w:jc w:val="both"/>
      </w:pPr>
    </w:p>
    <w:p w:rsidR="00DB7CC2" w:rsidRDefault="00DB7CC2">
      <w:pPr>
        <w:jc w:val="both"/>
        <w:rPr>
          <w:rFonts w:ascii="Times New Roman" w:eastAsia="Times New Roman" w:hAnsi="Times New Roman" w:cs="Times New Roman"/>
        </w:rPr>
      </w:pPr>
      <w:r>
        <w:rPr>
          <w:rFonts w:eastAsia="Times New Roman" w:cs="Times New Roman"/>
        </w:rPr>
        <w:t>14.00-15.00</w:t>
      </w:r>
    </w:p>
    <w:p w:rsidR="00DB7CC2" w:rsidRDefault="00DB7CC2">
      <w:pPr>
        <w:rPr>
          <w:rFonts w:eastAsia="Times New Roman" w:cs="Times New Roman"/>
        </w:rPr>
      </w:pPr>
      <w:r>
        <w:rPr>
          <w:rFonts w:ascii="Times New Roman" w:eastAsia="Times New Roman" w:hAnsi="Times New Roman" w:cs="Times New Roman"/>
        </w:rPr>
        <w:t xml:space="preserve">Emīlija </w:t>
      </w:r>
      <w:proofErr w:type="spellStart"/>
      <w:r>
        <w:rPr>
          <w:rFonts w:ascii="Times New Roman" w:eastAsia="Times New Roman" w:hAnsi="Times New Roman" w:cs="Times New Roman"/>
        </w:rPr>
        <w:t>Dīvaine</w:t>
      </w:r>
      <w:proofErr w:type="spellEnd"/>
      <w:r>
        <w:rPr>
          <w:rFonts w:ascii="Times New Roman" w:eastAsia="Times New Roman" w:hAnsi="Times New Roman" w:cs="Times New Roman"/>
        </w:rPr>
        <w:t xml:space="preserve"> - mūsdienu </w:t>
      </w:r>
      <w:proofErr w:type="spellStart"/>
      <w:r>
        <w:rPr>
          <w:rFonts w:ascii="Times New Roman" w:eastAsia="Times New Roman" w:hAnsi="Times New Roman" w:cs="Times New Roman"/>
        </w:rPr>
        <w:t>Pepija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Garzeķe</w:t>
      </w:r>
      <w:proofErr w:type="spellEnd"/>
      <w:r>
        <w:rPr>
          <w:rFonts w:ascii="Times New Roman" w:eastAsia="Times New Roman" w:hAnsi="Times New Roman" w:cs="Times New Roman"/>
        </w:rPr>
        <w:t>? Kas šīm meitenēm kopīgs, kas atšķirīgs?</w:t>
      </w:r>
      <w:r>
        <w:rPr>
          <w:rFonts w:ascii="Times New Roman" w:eastAsia="Times New Roman" w:hAnsi="Times New Roman" w:cs="Times New Roman"/>
        </w:rPr>
        <w:br/>
        <w:t xml:space="preserve">Uzzini vairāk par Emīliju Dīvaini, kurai piemīt maģiskas un neparastas spējas! Ieskatīsimies raibiem piedzīvojumiem bagātajās Emīlijas grāmatās, kuru sērijā nupat iznākusi noslēdzošā daļa – Roba </w:t>
      </w:r>
      <w:proofErr w:type="spellStart"/>
      <w:r>
        <w:rPr>
          <w:rFonts w:ascii="Times New Roman" w:eastAsia="Times New Roman" w:hAnsi="Times New Roman" w:cs="Times New Roman"/>
        </w:rPr>
        <w:t>Regera</w:t>
      </w:r>
      <w:proofErr w:type="spellEnd"/>
      <w:r>
        <w:rPr>
          <w:rFonts w:ascii="Times New Roman" w:eastAsia="Times New Roman" w:hAnsi="Times New Roman" w:cs="Times New Roman"/>
        </w:rPr>
        <w:t xml:space="preserve"> un </w:t>
      </w:r>
      <w:proofErr w:type="spellStart"/>
      <w:r>
        <w:rPr>
          <w:rFonts w:ascii="Times New Roman" w:eastAsia="Times New Roman" w:hAnsi="Times New Roman" w:cs="Times New Roman"/>
        </w:rPr>
        <w:t>Džesikas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Gruneres</w:t>
      </w:r>
      <w:proofErr w:type="spellEnd"/>
      <w:r>
        <w:rPr>
          <w:rFonts w:ascii="Times New Roman" w:eastAsia="Times New Roman" w:hAnsi="Times New Roman" w:cs="Times New Roman"/>
        </w:rPr>
        <w:t xml:space="preserve"> romāns “Emīlija </w:t>
      </w:r>
      <w:proofErr w:type="spellStart"/>
      <w:r>
        <w:rPr>
          <w:rFonts w:ascii="Times New Roman" w:eastAsia="Times New Roman" w:hAnsi="Times New Roman" w:cs="Times New Roman"/>
        </w:rPr>
        <w:t>Dīvaine</w:t>
      </w:r>
      <w:proofErr w:type="spellEnd"/>
      <w:r>
        <w:rPr>
          <w:rFonts w:ascii="Times New Roman" w:eastAsia="Times New Roman" w:hAnsi="Times New Roman" w:cs="Times New Roman"/>
        </w:rPr>
        <w:t xml:space="preserve">. Galvas lauzīšana”. </w:t>
      </w:r>
      <w:r>
        <w:rPr>
          <w:rFonts w:ascii="Times New Roman" w:eastAsia="Times New Roman" w:hAnsi="Times New Roman" w:cs="Times New Roman"/>
          <w:color w:val="1F1F1F"/>
          <w:shd w:val="clear" w:color="auto" w:fill="FAFAFA"/>
        </w:rPr>
        <w:t>("Jāņa Rozes apgāds")</w:t>
      </w:r>
    </w:p>
    <w:p w:rsidR="00DB7CC2" w:rsidRDefault="00DB7CC2">
      <w:pPr>
        <w:rPr>
          <w:rFonts w:eastAsia="Times New Roman" w:cs="Times New Roman"/>
        </w:rPr>
      </w:pPr>
    </w:p>
    <w:p w:rsidR="00DB7CC2" w:rsidRDefault="00DB7CC2">
      <w:pPr>
        <w:jc w:val="both"/>
      </w:pPr>
      <w:r>
        <w:rPr>
          <w:rFonts w:eastAsia="Times New Roman" w:cs="Times New Roman"/>
        </w:rPr>
        <w:t xml:space="preserve">Rakstniece, ilustratore Linda </w:t>
      </w:r>
      <w:proofErr w:type="spellStart"/>
      <w:r>
        <w:rPr>
          <w:rFonts w:eastAsia="Times New Roman" w:cs="Times New Roman"/>
        </w:rPr>
        <w:t>Kukare-Aldersone</w:t>
      </w:r>
      <w:proofErr w:type="spellEnd"/>
      <w:r>
        <w:rPr>
          <w:rFonts w:eastAsia="Times New Roman" w:cs="Times New Roman"/>
        </w:rPr>
        <w:t xml:space="preserve"> stāsta par grāmatas “Piedzīvojumi </w:t>
      </w:r>
      <w:proofErr w:type="spellStart"/>
      <w:r>
        <w:rPr>
          <w:rFonts w:eastAsia="Times New Roman" w:cs="Times New Roman"/>
        </w:rPr>
        <w:t>Lielmežā</w:t>
      </w:r>
      <w:proofErr w:type="spellEnd"/>
      <w:r>
        <w:rPr>
          <w:rFonts w:eastAsia="Times New Roman" w:cs="Times New Roman"/>
        </w:rPr>
        <w:t>” varoņiem, pēc tam — krāsojamās lapas ar grāmatiņas “Zaķu gads” varoņiem. (Apgāds "Jumava")</w:t>
      </w:r>
    </w:p>
    <w:p w:rsidR="00DB7CC2" w:rsidRDefault="00DB7CC2">
      <w:pPr>
        <w:jc w:val="both"/>
      </w:pPr>
    </w:p>
    <w:p w:rsidR="00DB7CC2" w:rsidRDefault="00DB7CC2">
      <w:pPr>
        <w:jc w:val="both"/>
        <w:rPr>
          <w:rFonts w:eastAsia="Times New Roman" w:cs="Times New Roman"/>
        </w:rPr>
      </w:pPr>
      <w:r>
        <w:rPr>
          <w:rFonts w:eastAsia="Times New Roman" w:cs="Times New Roman"/>
        </w:rPr>
        <w:t>15.00-16.00</w:t>
      </w:r>
    </w:p>
    <w:p w:rsidR="00DB7CC2" w:rsidRDefault="00DB7CC2">
      <w:pPr>
        <w:jc w:val="both"/>
      </w:pPr>
      <w:r>
        <w:rPr>
          <w:rFonts w:eastAsia="Times New Roman" w:cs="Times New Roman"/>
        </w:rPr>
        <w:t xml:space="preserve">Ungāru pēdējā laika </w:t>
      </w:r>
      <w:proofErr w:type="spellStart"/>
      <w:r>
        <w:rPr>
          <w:rFonts w:eastAsia="Times New Roman" w:cs="Times New Roman"/>
          <w:i/>
          <w:iCs/>
        </w:rPr>
        <w:t>best-sellera</w:t>
      </w:r>
      <w:r>
        <w:rPr>
          <w:rFonts w:eastAsia="Times New Roman" w:cs="Times New Roman"/>
        </w:rPr>
        <w:t>,</w:t>
      </w:r>
      <w:proofErr w:type="spellEnd"/>
      <w:r>
        <w:rPr>
          <w:rFonts w:eastAsia="Times New Roman" w:cs="Times New Roman"/>
        </w:rPr>
        <w:t xml:space="preserve"> grāmatu sērijas “</w:t>
      </w:r>
      <w:proofErr w:type="spellStart"/>
      <w:r>
        <w:rPr>
          <w:rFonts w:eastAsia="Times New Roman" w:cs="Times New Roman"/>
        </w:rPr>
        <w:t>Odziņš</w:t>
      </w:r>
      <w:proofErr w:type="spellEnd"/>
      <w:r>
        <w:rPr>
          <w:rFonts w:eastAsia="Times New Roman" w:cs="Times New Roman"/>
        </w:rPr>
        <w:t xml:space="preserve"> un Mārīte” dažu darbu priekšlasījums. Pēc tam konkursiņš – uzzīmē kādu no stāsta varoņiem, kurš iepatikās visvairāk. Skaistāko zīmējumu autoriem balviņas ar Odziņa un Mārītes tēliem. (Apgāds "Jumava")</w:t>
      </w:r>
    </w:p>
    <w:p w:rsidR="00DB7CC2" w:rsidRDefault="00DB7CC2">
      <w:pPr>
        <w:jc w:val="both"/>
      </w:pPr>
    </w:p>
    <w:p w:rsidR="00DB7CC2" w:rsidRDefault="00DB7CC2" w:rsidP="00A96DFC">
      <w:pPr>
        <w:jc w:val="both"/>
      </w:pPr>
      <w:r>
        <w:rPr>
          <w:rFonts w:eastAsia="Times New Roman" w:cs="Times New Roman"/>
        </w:rPr>
        <w:t>Saruna ar grāmatas “</w:t>
      </w:r>
      <w:proofErr w:type="spellStart"/>
      <w:r>
        <w:rPr>
          <w:rFonts w:eastAsia="Times New Roman" w:cs="Times New Roman"/>
        </w:rPr>
        <w:t>Coolmans</w:t>
      </w:r>
      <w:proofErr w:type="spellEnd"/>
      <w:r>
        <w:rPr>
          <w:rFonts w:eastAsia="Times New Roman" w:cs="Times New Roman"/>
        </w:rPr>
        <w:t xml:space="preserve"> un es. Glābjas, kas var” tulkotāju Irīdu </w:t>
      </w:r>
      <w:proofErr w:type="spellStart"/>
      <w:r>
        <w:rPr>
          <w:rFonts w:eastAsia="Times New Roman" w:cs="Times New Roman"/>
        </w:rPr>
        <w:t>Misku</w:t>
      </w:r>
      <w:proofErr w:type="spellEnd"/>
      <w:r>
        <w:rPr>
          <w:rFonts w:eastAsia="Times New Roman" w:cs="Times New Roman"/>
        </w:rPr>
        <w:t>. (Apgāds "Jumava")</w:t>
      </w:r>
    </w:p>
    <w:p w:rsidR="00DB7CC2" w:rsidRDefault="00DB7CC2">
      <w:pPr>
        <w:rPr>
          <w:rFonts w:ascii="Times New Roman" w:hAnsi="Times New Roman" w:cs="Times New Roman"/>
        </w:rPr>
      </w:pPr>
      <w:r>
        <w:lastRenderedPageBreak/>
        <w:t>16.00-17.00</w:t>
      </w:r>
    </w:p>
    <w:p w:rsidR="00DB7CC2" w:rsidRDefault="00DB7CC2">
      <w:pPr>
        <w:pStyle w:val="Pamatteksts"/>
        <w:spacing w:after="0" w:line="240" w:lineRule="auto"/>
      </w:pPr>
      <w:r>
        <w:rPr>
          <w:rFonts w:ascii="Times New Roman" w:hAnsi="Times New Roman" w:cs="Times New Roman"/>
        </w:rPr>
        <w:t xml:space="preserve">Volfganga </w:t>
      </w:r>
      <w:proofErr w:type="spellStart"/>
      <w:r>
        <w:rPr>
          <w:rFonts w:ascii="Times New Roman" w:hAnsi="Times New Roman" w:cs="Times New Roman"/>
        </w:rPr>
        <w:t>Herndorfa</w:t>
      </w:r>
      <w:proofErr w:type="spellEnd"/>
      <w:r>
        <w:rPr>
          <w:rFonts w:ascii="Times New Roman" w:hAnsi="Times New Roman" w:cs="Times New Roman"/>
        </w:rPr>
        <w:t xml:space="preserve"> romāna “Čiks” lasījums. </w:t>
      </w:r>
      <w:r>
        <w:rPr>
          <w:rFonts w:ascii="Times New Roman" w:hAnsi="Times New Roman" w:cs="Times New Roman"/>
          <w:color w:val="1F1F1F"/>
          <w:shd w:val="clear" w:color="auto" w:fill="FAFAFA"/>
        </w:rPr>
        <w:t xml:space="preserve">Nāc un ieklausies pasaulē lielu popularitāti iemantojušajā pusaudžu romānā </w:t>
      </w:r>
      <w:r>
        <w:t>“</w:t>
      </w:r>
      <w:r>
        <w:rPr>
          <w:rFonts w:ascii="Times New Roman" w:hAnsi="Times New Roman" w:cs="Times New Roman"/>
          <w:color w:val="1F1F1F"/>
          <w:shd w:val="clear" w:color="auto" w:fill="FAFAFA"/>
        </w:rPr>
        <w:t>Čiks” , kas šogad iekļauts arī Latvijas </w:t>
      </w:r>
      <w:bookmarkStart w:id="0" w:name="_GoBack"/>
      <w:bookmarkEnd w:id="0"/>
      <w:r>
        <w:t>“</w:t>
      </w:r>
      <w:r>
        <w:rPr>
          <w:rFonts w:ascii="Times New Roman" w:hAnsi="Times New Roman" w:cs="Times New Roman"/>
        </w:rPr>
        <w:t xml:space="preserve">Bērnu, jauniešu un vecāku žūrijas 2015” grāmatu </w:t>
      </w:r>
      <w:proofErr w:type="spellStart"/>
      <w:r>
        <w:rPr>
          <w:rFonts w:ascii="Times New Roman" w:hAnsi="Times New Roman" w:cs="Times New Roman"/>
        </w:rPr>
        <w:t>kolekcijā.</w:t>
      </w:r>
      <w:r>
        <w:rPr>
          <w:rFonts w:ascii="Times New Roman" w:hAnsi="Times New Roman" w:cs="Times New Roman"/>
          <w:color w:val="1F1F1F"/>
          <w:shd w:val="clear" w:color="auto" w:fill="FAFAFA"/>
        </w:rPr>
        <w:t>Vasaras</w:t>
      </w:r>
      <w:proofErr w:type="spellEnd"/>
      <w:r>
        <w:rPr>
          <w:rFonts w:ascii="Times New Roman" w:hAnsi="Times New Roman" w:cs="Times New Roman"/>
          <w:color w:val="1F1F1F"/>
          <w:shd w:val="clear" w:color="auto" w:fill="FAFAFA"/>
        </w:rPr>
        <w:t xml:space="preserve"> brīvlaika sākumā </w:t>
      </w:r>
      <w:proofErr w:type="spellStart"/>
      <w:r>
        <w:rPr>
          <w:rFonts w:ascii="Times New Roman" w:hAnsi="Times New Roman" w:cs="Times New Roman"/>
          <w:color w:val="1F1F1F"/>
          <w:shd w:val="clear" w:color="auto" w:fill="FAFAFA"/>
        </w:rPr>
        <w:t>četrpadsmitgadnieki</w:t>
      </w:r>
      <w:proofErr w:type="spellEnd"/>
      <w:r>
        <w:rPr>
          <w:rFonts w:ascii="Times New Roman" w:hAnsi="Times New Roman" w:cs="Times New Roman"/>
          <w:color w:val="1F1F1F"/>
          <w:shd w:val="clear" w:color="auto" w:fill="FAFAFA"/>
        </w:rPr>
        <w:t xml:space="preserve"> ar vecu </w:t>
      </w:r>
      <w:proofErr w:type="spellStart"/>
      <w:r>
        <w:rPr>
          <w:rFonts w:ascii="Times New Roman" w:hAnsi="Times New Roman" w:cs="Times New Roman"/>
          <w:color w:val="1F1F1F"/>
          <w:shd w:val="clear" w:color="auto" w:fill="FAFAFA"/>
        </w:rPr>
        <w:t>ladu</w:t>
      </w:r>
      <w:proofErr w:type="spellEnd"/>
      <w:r>
        <w:rPr>
          <w:rFonts w:ascii="Times New Roman" w:hAnsi="Times New Roman" w:cs="Times New Roman"/>
          <w:color w:val="1F1F1F"/>
          <w:shd w:val="clear" w:color="auto" w:fill="FAFAFA"/>
        </w:rPr>
        <w:t xml:space="preserve"> dodas ceļojumā uz dienvidiem, cerot sasniegt </w:t>
      </w:r>
      <w:proofErr w:type="spellStart"/>
      <w:r>
        <w:rPr>
          <w:rFonts w:ascii="Times New Roman" w:hAnsi="Times New Roman" w:cs="Times New Roman"/>
          <w:color w:val="1F1F1F"/>
          <w:shd w:val="clear" w:color="auto" w:fill="FAFAFA"/>
        </w:rPr>
        <w:t>Valahiju</w:t>
      </w:r>
      <w:proofErr w:type="spellEnd"/>
      <w:r>
        <w:rPr>
          <w:rFonts w:ascii="Times New Roman" w:hAnsi="Times New Roman" w:cs="Times New Roman"/>
          <w:color w:val="1F1F1F"/>
          <w:shd w:val="clear" w:color="auto" w:fill="FAFAFA"/>
        </w:rPr>
        <w:t xml:space="preserve"> – bez kartes, bez navigatora, bez skaidra plāna. Skaidrs, ka viņus gaida trakulīgi piedzīvojumi... </w:t>
      </w:r>
      <w:r>
        <w:rPr>
          <w:rFonts w:ascii="Times New Roman" w:eastAsia="Times New Roman" w:hAnsi="Times New Roman" w:cs="Times New Roman"/>
          <w:color w:val="1F1F1F"/>
          <w:shd w:val="clear" w:color="auto" w:fill="FAFAFA"/>
        </w:rPr>
        <w:t>("Jāņa Rozes apgāds")</w:t>
      </w:r>
    </w:p>
    <w:p w:rsidR="00DB7CC2" w:rsidRDefault="00DB7CC2"/>
    <w:p w:rsidR="00DB7CC2" w:rsidRDefault="00DB7CC2">
      <w:pPr>
        <w:jc w:val="both"/>
      </w:pPr>
      <w:r>
        <w:rPr>
          <w:rFonts w:eastAsia="Times New Roman" w:cs="Times New Roman"/>
        </w:rPr>
        <w:t xml:space="preserve">Saruna ar grāmatas “Spēles meistars” autori Signi </w:t>
      </w:r>
      <w:proofErr w:type="spellStart"/>
      <w:r>
        <w:rPr>
          <w:rFonts w:eastAsia="Times New Roman" w:cs="Times New Roman"/>
        </w:rPr>
        <w:t>Kvaskovu</w:t>
      </w:r>
      <w:proofErr w:type="spellEnd"/>
      <w:r>
        <w:rPr>
          <w:rFonts w:eastAsia="Times New Roman" w:cs="Times New Roman"/>
        </w:rPr>
        <w:t>. (Apgāds "Jumava")</w:t>
      </w:r>
    </w:p>
    <w:p w:rsidR="00DB7CC2" w:rsidRDefault="00DB7CC2">
      <w:pPr>
        <w:jc w:val="both"/>
      </w:pPr>
    </w:p>
    <w:p w:rsidR="00DB7CC2" w:rsidRDefault="00DB7CC2">
      <w:pPr>
        <w:jc w:val="both"/>
      </w:pPr>
      <w:r>
        <w:t>Veiklās, čaklās rociņas - līmējam, zīmējam kopā ar Unu Spektori (Apgāds "</w:t>
      </w:r>
      <w:proofErr w:type="spellStart"/>
      <w:r>
        <w:t>Annele</w:t>
      </w:r>
      <w:proofErr w:type="spellEnd"/>
      <w:r>
        <w:t>")</w:t>
      </w:r>
    </w:p>
    <w:p w:rsidR="00DB7CC2" w:rsidRDefault="00DB7CC2">
      <w:pPr>
        <w:jc w:val="both"/>
      </w:pPr>
    </w:p>
    <w:p w:rsidR="00DB7CC2" w:rsidRDefault="00DB7CC2">
      <w:pPr>
        <w:jc w:val="both"/>
        <w:rPr>
          <w:rFonts w:eastAsia="Times New Roman" w:cs="Times New Roman"/>
        </w:rPr>
      </w:pPr>
      <w:r>
        <w:rPr>
          <w:rFonts w:eastAsia="Times New Roman" w:cs="Times New Roman"/>
        </w:rPr>
        <w:t>17.00-18.00</w:t>
      </w:r>
    </w:p>
    <w:p w:rsidR="00DB7CC2" w:rsidRDefault="00DB7CC2">
      <w:pPr>
        <w:jc w:val="both"/>
      </w:pPr>
      <w:r>
        <w:rPr>
          <w:rFonts w:eastAsia="Times New Roman" w:cs="Times New Roman"/>
        </w:rPr>
        <w:t>Interaktīvs pasākums ar Aldi Kalniņu no zinātkāres centra “Zili brīnumi”. (Apgāds "Jumava")</w:t>
      </w:r>
    </w:p>
    <w:p w:rsidR="00DB7CC2" w:rsidRDefault="00DB7CC2"/>
    <w:p w:rsidR="00DB7CC2" w:rsidRDefault="00DB7CC2">
      <w:r>
        <w:rPr>
          <w:b/>
          <w:bCs/>
          <w:color w:val="800000"/>
          <w:u w:val="single"/>
        </w:rPr>
        <w:t>Visas dienas garumā</w:t>
      </w:r>
      <w:r>
        <w:rPr>
          <w:b/>
          <w:bCs/>
          <w:color w:val="800000"/>
        </w:rPr>
        <w:t xml:space="preserve"> </w:t>
      </w:r>
    </w:p>
    <w:p w:rsidR="00DB7CC2" w:rsidRDefault="00DB7CC2"/>
    <w:p w:rsidR="00DB7CC2" w:rsidRDefault="00DB7CC2">
      <w:r>
        <w:t xml:space="preserve">Jokošanās un darbošanās kopā ar </w:t>
      </w:r>
      <w:proofErr w:type="spellStart"/>
      <w:r>
        <w:t>Pepiju</w:t>
      </w:r>
      <w:proofErr w:type="spellEnd"/>
      <w:r>
        <w:t xml:space="preserve"> </w:t>
      </w:r>
      <w:proofErr w:type="spellStart"/>
      <w:r>
        <w:t>Garzeķi</w:t>
      </w:r>
      <w:proofErr w:type="spellEnd"/>
      <w:r>
        <w:t>. (Apgāds "Zvaigzne ABC")</w:t>
      </w:r>
    </w:p>
    <w:p w:rsidR="00DB7CC2" w:rsidRDefault="00DB7CC2"/>
    <w:p w:rsidR="00DB7CC2" w:rsidRDefault="00DB7CC2">
      <w:r>
        <w:t xml:space="preserve">Iepazīšanās ar 2014.gada Bērnu žūrijas uzvarētāju Runci Punci un viņa piedzīvojumiem, kā arī Gusta </w:t>
      </w:r>
      <w:proofErr w:type="spellStart"/>
      <w:r>
        <w:t>Linkeviča</w:t>
      </w:r>
      <w:proofErr w:type="spellEnd"/>
      <w:r>
        <w:t xml:space="preserve"> un Rutas </w:t>
      </w:r>
      <w:proofErr w:type="spellStart"/>
      <w:r>
        <w:t>Svažas</w:t>
      </w:r>
      <w:proofErr w:type="spellEnd"/>
      <w:r>
        <w:t xml:space="preserve"> grāmatu "Ābece. Burtu pasakas". Krāsosim savus burtiņus un atpazīsim tēlus, kas tajā attēloti. (Izdevniecība "</w:t>
      </w:r>
      <w:proofErr w:type="spellStart"/>
      <w:r>
        <w:t>White</w:t>
      </w:r>
      <w:proofErr w:type="spellEnd"/>
      <w:r>
        <w:t xml:space="preserve"> </w:t>
      </w:r>
      <w:proofErr w:type="spellStart"/>
      <w:r>
        <w:t>Book</w:t>
      </w:r>
      <w:proofErr w:type="spellEnd"/>
      <w:r>
        <w:t>")</w:t>
      </w:r>
    </w:p>
    <w:p w:rsidR="00DB7CC2" w:rsidRDefault="00DB7CC2"/>
    <w:p w:rsidR="00DB7CC2" w:rsidRDefault="00DB7CC2">
      <w:r>
        <w:t>"Krāsainie dzejoļi". Izkrāsošanas prieki kopā ar grāmatiņām "Krāsu prieks", "Zvaigžņu krāsa", "Meža krāsas" un "Vasaras krāsas". (Izdevniecība "Literārā brālība")</w:t>
      </w:r>
    </w:p>
    <w:p w:rsidR="00DB7CC2" w:rsidRDefault="00DB7CC2"/>
    <w:p w:rsidR="00DB7CC2" w:rsidRDefault="00DB7CC2">
      <w:r>
        <w:t>"Grāmatu detektīvs". Saņem anketu Lasīšanas teltī un dodies piedzīvojumā grāmatu pasaulē. Visiem uzvarētājiem balvas.</w:t>
      </w:r>
    </w:p>
    <w:sectPr w:rsidR="00DB7CC2" w:rsidSect="00A96DFC">
      <w:pgSz w:w="11906" w:h="16838"/>
      <w:pgMar w:top="1134" w:right="1134"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Droid Sans">
    <w:charset w:val="01"/>
    <w:family w:val="auto"/>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isplayBackgroundShape/>
  <w:embedSystemFonts/>
  <w:proofState w:spelling="clean" w:grammar="clean"/>
  <w:stylePaneFormatFilter w:val="0000"/>
  <w:doNotTrackMoves/>
  <w:defaultTabStop w:val="709"/>
  <w:defaultTableStyle w:val="Parasta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45E8"/>
    <w:rsid w:val="008645E8"/>
    <w:rsid w:val="00A96DFC"/>
    <w:rsid w:val="00DB7CC2"/>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pPr>
      <w:widowControl w:val="0"/>
      <w:suppressAutoHyphens/>
    </w:pPr>
    <w:rPr>
      <w:rFonts w:ascii="Liberation Serif" w:eastAsia="Droid Sans" w:hAnsi="Liberation Serif" w:cs="Lohit Hindi"/>
      <w:kern w:val="1"/>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rPr>
      <w:rFonts w:ascii="Wingdings 2" w:eastAsia="Times New Roman" w:hAnsi="Wingdings 2" w:cs="OpenSymbol"/>
    </w:rPr>
  </w:style>
  <w:style w:type="character" w:customStyle="1" w:styleId="WW8Num3z1">
    <w:name w:val="WW8Num3z1"/>
    <w:rPr>
      <w:rFonts w:ascii="OpenSymbol" w:hAnsi="OpenSymbol" w:cs="OpenSymbol"/>
    </w:rPr>
  </w:style>
  <w:style w:type="paragraph" w:customStyle="1" w:styleId="Heading">
    <w:name w:val="Heading"/>
    <w:basedOn w:val="Parastais"/>
    <w:next w:val="Pamatteksts"/>
    <w:pPr>
      <w:keepNext/>
      <w:spacing w:before="240" w:after="120"/>
    </w:pPr>
    <w:rPr>
      <w:rFonts w:ascii="Liberation Sans" w:hAnsi="Liberation Sans"/>
      <w:sz w:val="28"/>
      <w:szCs w:val="28"/>
    </w:rPr>
  </w:style>
  <w:style w:type="paragraph" w:styleId="Pamatteksts">
    <w:name w:val="Body Text"/>
    <w:basedOn w:val="Parastais"/>
    <w:pPr>
      <w:spacing w:after="140" w:line="288" w:lineRule="auto"/>
    </w:pPr>
  </w:style>
  <w:style w:type="paragraph" w:styleId="Saraksts">
    <w:name w:val="List"/>
    <w:basedOn w:val="Pamatteksts"/>
  </w:style>
  <w:style w:type="paragraph" w:styleId="Parakstszemobjekta">
    <w:name w:val="caption"/>
    <w:basedOn w:val="Parastais"/>
    <w:qFormat/>
    <w:pPr>
      <w:suppressLineNumbers/>
      <w:spacing w:before="120" w:after="120"/>
    </w:pPr>
    <w:rPr>
      <w:i/>
      <w:iCs/>
    </w:rPr>
  </w:style>
  <w:style w:type="paragraph" w:customStyle="1" w:styleId="Index">
    <w:name w:val="Index"/>
    <w:basedOn w:val="Parastais"/>
    <w:pPr>
      <w:suppressLineNumbers/>
    </w:pPr>
  </w:style>
  <w:style w:type="paragraph" w:styleId="Balonteksts">
    <w:name w:val="Balloon Text"/>
    <w:basedOn w:val="Parastais"/>
    <w:link w:val="BalontekstsRakstz"/>
    <w:uiPriority w:val="99"/>
    <w:semiHidden/>
    <w:unhideWhenUsed/>
    <w:rsid w:val="00A96DFC"/>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A96DFC"/>
    <w:rPr>
      <w:rFonts w:ascii="Tahoma" w:eastAsia="Droid Sans"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2416</Words>
  <Characters>1378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NEO-50554</dc:creator>
  <cp:keywords/>
  <dc:description/>
  <cp:lastModifiedBy>Your User Name</cp:lastModifiedBy>
  <cp:revision>2</cp:revision>
  <cp:lastPrinted>2015-05-26T12:51:00Z</cp:lastPrinted>
  <dcterms:created xsi:type="dcterms:W3CDTF">2015-05-26T12:51:00Z</dcterms:created>
  <dcterms:modified xsi:type="dcterms:W3CDTF">2015-05-26T12:51:00Z</dcterms:modified>
</cp:coreProperties>
</file>