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0E3" w:rsidRPr="00B56A50" w:rsidRDefault="00B56A50">
      <w:pPr>
        <w:rPr>
          <w:b/>
          <w:sz w:val="48"/>
          <w:szCs w:val="48"/>
        </w:rPr>
      </w:pPr>
      <w:bookmarkStart w:id="0" w:name="_GoBack"/>
      <w:bookmarkEnd w:id="0"/>
      <w:r w:rsidRPr="00B56A50">
        <w:rPr>
          <w:b/>
          <w:sz w:val="48"/>
          <w:szCs w:val="48"/>
        </w:rPr>
        <w:t>Kinofilma “Jelgava 94”</w:t>
      </w:r>
    </w:p>
    <w:p w:rsidR="00B56A50" w:rsidRPr="00B56A50" w:rsidRDefault="00B56A50">
      <w:pPr>
        <w:rPr>
          <w:sz w:val="36"/>
          <w:szCs w:val="36"/>
        </w:rPr>
      </w:pPr>
      <w:r w:rsidRPr="00B56A50">
        <w:rPr>
          <w:sz w:val="36"/>
          <w:szCs w:val="36"/>
        </w:rPr>
        <w:t>11.sa par filmu</w:t>
      </w:r>
      <w:r>
        <w:rPr>
          <w:sz w:val="36"/>
          <w:szCs w:val="36"/>
        </w:rPr>
        <w:t xml:space="preserve"> </w:t>
      </w:r>
      <w:r w:rsidRPr="004479D4">
        <w:rPr>
          <w:sz w:val="36"/>
        </w:rPr>
        <w:t>JELGAVA 94</w:t>
      </w:r>
      <w:r w:rsidRPr="00B56A50">
        <w:rPr>
          <w:sz w:val="36"/>
          <w:szCs w:val="36"/>
        </w:rPr>
        <w:t>:</w:t>
      </w:r>
    </w:p>
    <w:p w:rsidR="00B56A50" w:rsidRPr="00B56A50" w:rsidRDefault="00B56A50" w:rsidP="00B56A50">
      <w:pPr>
        <w:spacing w:after="90" w:line="240" w:lineRule="auto"/>
        <w:rPr>
          <w:rFonts w:ascii="Verdana" w:eastAsia="Times New Roman" w:hAnsi="Verdana" w:cs="Times New Roman"/>
          <w:sz w:val="18"/>
          <w:szCs w:val="18"/>
          <w:lang w:eastAsia="lv-LV"/>
        </w:rPr>
      </w:pPr>
      <w:r w:rsidRPr="00B56A50">
        <w:rPr>
          <w:rFonts w:ascii="Verdana" w:eastAsia="Times New Roman" w:hAnsi="Verdana" w:cs="Times New Roman"/>
          <w:sz w:val="18"/>
          <w:szCs w:val="18"/>
          <w:lang w:eastAsia="lv-LV"/>
        </w:rPr>
        <w:t>1. Teikšu godīgi, filma mani neaizrāva. Manuprāt, filma neattaisnoja ažiotāžu kāda bija sacelta.</w:t>
      </w:r>
    </w:p>
    <w:p w:rsidR="00B56A50" w:rsidRPr="00B56A50" w:rsidRDefault="00B56A50" w:rsidP="00B56A50">
      <w:pPr>
        <w:spacing w:before="90" w:after="90" w:line="240" w:lineRule="auto"/>
        <w:rPr>
          <w:rFonts w:ascii="Verdana" w:eastAsia="Times New Roman" w:hAnsi="Verdana" w:cs="Times New Roman"/>
          <w:sz w:val="18"/>
          <w:szCs w:val="18"/>
          <w:lang w:eastAsia="lv-LV"/>
        </w:rPr>
      </w:pPr>
      <w:r w:rsidRPr="00B56A50">
        <w:rPr>
          <w:rFonts w:ascii="Verdana" w:eastAsia="Times New Roman" w:hAnsi="Verdana" w:cs="Times New Roman"/>
          <w:sz w:val="18"/>
          <w:szCs w:val="18"/>
          <w:lang w:eastAsia="lv-LV"/>
        </w:rPr>
        <w:t xml:space="preserve">2. Latviešu filmas parasti ir par karu </w:t>
      </w:r>
      <w:proofErr w:type="spellStart"/>
      <w:r w:rsidRPr="00B56A50">
        <w:rPr>
          <w:rFonts w:ascii="Verdana" w:eastAsia="Times New Roman" w:hAnsi="Verdana" w:cs="Times New Roman"/>
          <w:sz w:val="18"/>
          <w:szCs w:val="18"/>
          <w:lang w:eastAsia="lv-LV"/>
        </w:rPr>
        <w:t>utml</w:t>
      </w:r>
      <w:proofErr w:type="spellEnd"/>
      <w:r w:rsidRPr="00B56A50">
        <w:rPr>
          <w:rFonts w:ascii="Verdana" w:eastAsia="Times New Roman" w:hAnsi="Verdana" w:cs="Times New Roman"/>
          <w:sz w:val="18"/>
          <w:szCs w:val="18"/>
          <w:lang w:eastAsia="lv-LV"/>
        </w:rPr>
        <w:t>., beidzot bija kaut kas cits.</w:t>
      </w:r>
    </w:p>
    <w:p w:rsidR="00B56A50" w:rsidRPr="00B56A50" w:rsidRDefault="00B56A50" w:rsidP="00B56A50">
      <w:pPr>
        <w:spacing w:before="90" w:after="90" w:line="240" w:lineRule="auto"/>
        <w:rPr>
          <w:rFonts w:ascii="Verdana" w:eastAsia="Times New Roman" w:hAnsi="Verdana" w:cs="Times New Roman"/>
          <w:sz w:val="18"/>
          <w:szCs w:val="18"/>
          <w:lang w:eastAsia="lv-LV"/>
        </w:rPr>
      </w:pPr>
      <w:r w:rsidRPr="00B56A50">
        <w:rPr>
          <w:rFonts w:ascii="Verdana" w:eastAsia="Times New Roman" w:hAnsi="Verdana" w:cs="Times New Roman"/>
          <w:sz w:val="18"/>
          <w:szCs w:val="18"/>
          <w:lang w:eastAsia="lv-LV"/>
        </w:rPr>
        <w:t>3. Vienīgā atšķirība starp filmu un</w:t>
      </w:r>
      <w:r w:rsidR="0014091E">
        <w:rPr>
          <w:rFonts w:ascii="Verdana" w:eastAsia="Times New Roman" w:hAnsi="Verdana" w:cs="Times New Roman"/>
          <w:sz w:val="18"/>
          <w:szCs w:val="18"/>
          <w:lang w:eastAsia="lv-LV"/>
        </w:rPr>
        <w:t xml:space="preserve"> grāmatu ir tā, ka filmā neparādī</w:t>
      </w:r>
      <w:r w:rsidRPr="00B56A50">
        <w:rPr>
          <w:rFonts w:ascii="Verdana" w:eastAsia="Times New Roman" w:hAnsi="Verdana" w:cs="Times New Roman"/>
          <w:sz w:val="18"/>
          <w:szCs w:val="18"/>
          <w:lang w:eastAsia="lv-LV"/>
        </w:rPr>
        <w:t>ja šķiršanās brīdi ar draugu.</w:t>
      </w:r>
    </w:p>
    <w:p w:rsidR="00B56A50" w:rsidRPr="00B56A50" w:rsidRDefault="00B56A50" w:rsidP="00B56A50">
      <w:pPr>
        <w:spacing w:before="90" w:after="90" w:line="240" w:lineRule="auto"/>
        <w:rPr>
          <w:rFonts w:ascii="Verdana" w:eastAsia="Times New Roman" w:hAnsi="Verdana" w:cs="Times New Roman"/>
          <w:sz w:val="18"/>
          <w:szCs w:val="18"/>
          <w:lang w:eastAsia="lv-LV"/>
        </w:rPr>
      </w:pPr>
      <w:r w:rsidRPr="00B56A50">
        <w:rPr>
          <w:rFonts w:ascii="Verdana" w:eastAsia="Times New Roman" w:hAnsi="Verdana" w:cs="Times New Roman"/>
          <w:sz w:val="18"/>
          <w:szCs w:val="18"/>
          <w:lang w:eastAsia="lv-LV"/>
        </w:rPr>
        <w:t>4. Filma patika, jo tajā bija redzamas arī mūsdienu jauniešu problēmas.</w:t>
      </w:r>
    </w:p>
    <w:p w:rsidR="00B56A50" w:rsidRPr="00B56A50" w:rsidRDefault="00B56A50" w:rsidP="00B56A50">
      <w:pPr>
        <w:spacing w:before="90" w:after="90" w:line="240" w:lineRule="auto"/>
        <w:rPr>
          <w:rFonts w:ascii="Verdana" w:eastAsia="Times New Roman" w:hAnsi="Verdana" w:cs="Times New Roman"/>
          <w:sz w:val="18"/>
          <w:szCs w:val="18"/>
          <w:lang w:eastAsia="lv-LV"/>
        </w:rPr>
      </w:pPr>
      <w:r w:rsidRPr="00B56A50">
        <w:rPr>
          <w:rFonts w:ascii="Verdana" w:eastAsia="Times New Roman" w:hAnsi="Verdana" w:cs="Times New Roman"/>
          <w:sz w:val="18"/>
          <w:szCs w:val="18"/>
          <w:lang w:eastAsia="lv-LV"/>
        </w:rPr>
        <w:t>5. Pašmāju filmas skatīties vienmēr ir prieks.</w:t>
      </w:r>
    </w:p>
    <w:p w:rsidR="00B56A50" w:rsidRPr="00B56A50" w:rsidRDefault="00B56A50" w:rsidP="00B56A50">
      <w:pPr>
        <w:spacing w:before="90" w:after="90" w:line="240" w:lineRule="auto"/>
        <w:rPr>
          <w:rFonts w:ascii="Verdana" w:eastAsia="Times New Roman" w:hAnsi="Verdana" w:cs="Times New Roman"/>
          <w:sz w:val="18"/>
          <w:szCs w:val="18"/>
          <w:lang w:eastAsia="lv-LV"/>
        </w:rPr>
      </w:pPr>
      <w:r w:rsidRPr="00B56A50">
        <w:rPr>
          <w:rFonts w:ascii="Verdana" w:eastAsia="Times New Roman" w:hAnsi="Verdana" w:cs="Times New Roman"/>
          <w:sz w:val="18"/>
          <w:szCs w:val="18"/>
          <w:lang w:eastAsia="lv-LV"/>
        </w:rPr>
        <w:t>6. Filmas morāle - par draudzību. </w:t>
      </w:r>
    </w:p>
    <w:p w:rsidR="00B56A50" w:rsidRPr="00B56A50" w:rsidRDefault="00B56A50" w:rsidP="00B56A50">
      <w:pPr>
        <w:spacing w:before="90" w:after="90" w:line="240" w:lineRule="auto"/>
        <w:rPr>
          <w:rFonts w:ascii="Verdana" w:eastAsia="Times New Roman" w:hAnsi="Verdana" w:cs="Times New Roman"/>
          <w:sz w:val="18"/>
          <w:szCs w:val="18"/>
          <w:lang w:eastAsia="lv-LV"/>
        </w:rPr>
      </w:pPr>
      <w:r w:rsidRPr="00B56A50">
        <w:rPr>
          <w:rFonts w:ascii="Verdana" w:eastAsia="Times New Roman" w:hAnsi="Verdana" w:cs="Times New Roman"/>
          <w:sz w:val="18"/>
          <w:szCs w:val="18"/>
          <w:lang w:eastAsia="lv-LV"/>
        </w:rPr>
        <w:t>7. Filmai nav veiksmīgi izstrādāts nobeigums.</w:t>
      </w:r>
    </w:p>
    <w:p w:rsidR="00B56A50" w:rsidRPr="00B56A50" w:rsidRDefault="00B56A50" w:rsidP="00B56A50">
      <w:pPr>
        <w:spacing w:before="90" w:after="90" w:line="240" w:lineRule="auto"/>
        <w:rPr>
          <w:rFonts w:ascii="Verdana" w:eastAsia="Times New Roman" w:hAnsi="Verdana" w:cs="Times New Roman"/>
          <w:sz w:val="18"/>
          <w:szCs w:val="18"/>
          <w:lang w:eastAsia="lv-LV"/>
        </w:rPr>
      </w:pPr>
      <w:r w:rsidRPr="00B56A50">
        <w:rPr>
          <w:rFonts w:ascii="Verdana" w:eastAsia="Times New Roman" w:hAnsi="Verdana" w:cs="Times New Roman"/>
          <w:sz w:val="18"/>
          <w:szCs w:val="18"/>
          <w:lang w:eastAsia="lv-LV"/>
        </w:rPr>
        <w:t>8. Salīdzinot ar filmu ''Dvēseļu putenis'' - šī filma nešķita nekas baigi īpašs.</w:t>
      </w:r>
    </w:p>
    <w:p w:rsidR="00B56A50" w:rsidRPr="00B56A50" w:rsidRDefault="00B56A50" w:rsidP="00B56A50">
      <w:pPr>
        <w:spacing w:before="90" w:after="120" w:line="240" w:lineRule="auto"/>
        <w:rPr>
          <w:rFonts w:ascii="Verdana" w:eastAsia="Times New Roman" w:hAnsi="Verdana" w:cs="Times New Roman"/>
          <w:sz w:val="18"/>
          <w:szCs w:val="18"/>
          <w:lang w:eastAsia="lv-LV"/>
        </w:rPr>
      </w:pPr>
      <w:r w:rsidRPr="00B56A50">
        <w:rPr>
          <w:rFonts w:ascii="Verdana" w:eastAsia="Times New Roman" w:hAnsi="Verdana" w:cs="Times New Roman"/>
          <w:sz w:val="18"/>
          <w:szCs w:val="18"/>
          <w:lang w:eastAsia="lv-LV"/>
        </w:rPr>
        <w:t>9. Brīžiem filma smieklīga. Ieteiktu skatīties citiem. </w:t>
      </w:r>
    </w:p>
    <w:p w:rsidR="00B56A50" w:rsidRDefault="00B56A50" w:rsidP="00B56A50">
      <w:pPr>
        <w:rPr>
          <w:rFonts w:ascii="Verdana" w:eastAsia="Times New Roman" w:hAnsi="Verdana" w:cs="Times New Roman"/>
          <w:sz w:val="18"/>
          <w:szCs w:val="18"/>
          <w:lang w:eastAsia="lv-LV"/>
        </w:rPr>
      </w:pPr>
      <w:r w:rsidRPr="00B56A50">
        <w:rPr>
          <w:rFonts w:ascii="Verdana" w:eastAsia="Times New Roman" w:hAnsi="Verdana" w:cs="Times New Roman"/>
          <w:sz w:val="18"/>
          <w:szCs w:val="18"/>
          <w:lang w:eastAsia="lv-LV"/>
        </w:rPr>
        <w:t>10. Filmu vērtēju negatīvi, jo režisora darbs nebija izcils.</w:t>
      </w:r>
    </w:p>
    <w:p w:rsidR="00B56A50" w:rsidRDefault="00B56A50" w:rsidP="00B56A50">
      <w:pPr>
        <w:rPr>
          <w:rFonts w:ascii="Verdana" w:eastAsia="Times New Roman" w:hAnsi="Verdana" w:cs="Times New Roman"/>
          <w:sz w:val="18"/>
          <w:szCs w:val="18"/>
          <w:lang w:eastAsia="lv-LV"/>
        </w:rPr>
      </w:pPr>
    </w:p>
    <w:p w:rsidR="00B56A50" w:rsidRDefault="00B56A50" w:rsidP="00B56A50">
      <w:pPr>
        <w:pStyle w:val="ListParagraph"/>
        <w:jc w:val="center"/>
        <w:rPr>
          <w:sz w:val="36"/>
        </w:rPr>
      </w:pPr>
      <w:r>
        <w:rPr>
          <w:sz w:val="36"/>
        </w:rPr>
        <w:t>12.</w:t>
      </w:r>
      <w:r w:rsidRPr="004479D4">
        <w:rPr>
          <w:sz w:val="36"/>
        </w:rPr>
        <w:t>b par filmu JELGAVA 94</w:t>
      </w:r>
      <w:r>
        <w:rPr>
          <w:sz w:val="36"/>
        </w:rPr>
        <w:t>:</w:t>
      </w:r>
    </w:p>
    <w:p w:rsidR="00B56A50" w:rsidRPr="004479D4" w:rsidRDefault="00B56A50" w:rsidP="00B56A50">
      <w:pPr>
        <w:pStyle w:val="ListParagraph"/>
        <w:numPr>
          <w:ilvl w:val="0"/>
          <w:numId w:val="1"/>
        </w:numPr>
        <w:spacing w:line="360" w:lineRule="auto"/>
        <w:ind w:left="0"/>
        <w:jc w:val="both"/>
        <w:rPr>
          <w:sz w:val="32"/>
        </w:rPr>
      </w:pPr>
      <w:r w:rsidRPr="004479D4">
        <w:rPr>
          <w:color w:val="000000"/>
          <w:szCs w:val="20"/>
          <w:shd w:val="clear" w:color="auto" w:fill="FFFFFF"/>
        </w:rPr>
        <w:t xml:space="preserve">Mani uzrunāja interesantā pieeja par pieaugušu Jāni, kurš skatās uz sevi bērnībā, taču bērnības Jānis viņu neredz. Filmas beigās, kad galvenais varonis ir pieaudzis, viņš redz </w:t>
      </w:r>
      <w:proofErr w:type="spellStart"/>
      <w:r w:rsidRPr="004479D4">
        <w:rPr>
          <w:color w:val="000000"/>
          <w:szCs w:val="20"/>
          <w:shd w:val="clear" w:color="auto" w:fill="FFFFFF"/>
        </w:rPr>
        <w:t>Jāni(vīrieti</w:t>
      </w:r>
      <w:proofErr w:type="spellEnd"/>
      <w:r w:rsidRPr="004479D4">
        <w:rPr>
          <w:color w:val="000000"/>
          <w:szCs w:val="20"/>
          <w:shd w:val="clear" w:color="auto" w:fill="FFFFFF"/>
        </w:rPr>
        <w:t xml:space="preserve">) un sarunājas ar viņu. Man šī filma lika aizdomāties par to, cik ļoti apkārt notiekošais spēj ietekmēt cilvēku. </w:t>
      </w:r>
      <w:r>
        <w:rPr>
          <w:color w:val="000000"/>
          <w:szCs w:val="20"/>
          <w:shd w:val="clear" w:color="auto" w:fill="FFFFFF"/>
        </w:rPr>
        <w:t>Š</w:t>
      </w:r>
      <w:r w:rsidRPr="004479D4">
        <w:rPr>
          <w:color w:val="000000"/>
          <w:szCs w:val="20"/>
          <w:shd w:val="clear" w:color="auto" w:fill="FFFFFF"/>
        </w:rPr>
        <w:t>ī filma būtu jāredz jauniešiem, kuri ir pārmaiņu vidū un r</w:t>
      </w:r>
      <w:r>
        <w:rPr>
          <w:color w:val="000000"/>
          <w:szCs w:val="20"/>
          <w:shd w:val="clear" w:color="auto" w:fill="FFFFFF"/>
        </w:rPr>
        <w:t>edz kaut ko saistītu ar viņiem un p</w:t>
      </w:r>
      <w:r w:rsidRPr="004479D4">
        <w:rPr>
          <w:color w:val="000000"/>
          <w:szCs w:val="20"/>
          <w:shd w:val="clear" w:color="auto" w:fill="FFFFFF"/>
        </w:rPr>
        <w:t>ieaugušajiem, kuri tam jau gājusi cauri, lai varētu uz to visu paskatīties no pieaugušā skatupunkta.</w:t>
      </w:r>
    </w:p>
    <w:p w:rsidR="00B56A50" w:rsidRPr="00C406DA" w:rsidRDefault="00B56A50" w:rsidP="00B56A50">
      <w:pPr>
        <w:pStyle w:val="ListParagraph"/>
        <w:numPr>
          <w:ilvl w:val="0"/>
          <w:numId w:val="1"/>
        </w:numPr>
        <w:spacing w:line="360" w:lineRule="auto"/>
        <w:ind w:left="0"/>
        <w:jc w:val="both"/>
        <w:rPr>
          <w:color w:val="000000"/>
          <w:szCs w:val="20"/>
          <w:shd w:val="clear" w:color="auto" w:fill="FFFFFF"/>
        </w:rPr>
      </w:pPr>
      <w:r w:rsidRPr="00C406DA">
        <w:rPr>
          <w:color w:val="000000"/>
          <w:szCs w:val="20"/>
          <w:shd w:val="clear" w:color="auto" w:fill="FFFFFF"/>
        </w:rPr>
        <w:t xml:space="preserve">Mani visvairāk uzrunāja tas, cik ļoti dzīvi var izmainīt tik it kā maza lieta kā </w:t>
      </w:r>
      <w:r w:rsidR="0014091E">
        <w:rPr>
          <w:color w:val="000000"/>
          <w:szCs w:val="20"/>
          <w:shd w:val="clear" w:color="auto" w:fill="FFFFFF"/>
        </w:rPr>
        <w:t>jauna mūzikas žanra atklāšana. M</w:t>
      </w:r>
      <w:r w:rsidRPr="00C406DA">
        <w:rPr>
          <w:color w:val="000000"/>
          <w:szCs w:val="20"/>
          <w:shd w:val="clear" w:color="auto" w:fill="FFFFFF"/>
        </w:rPr>
        <w:t xml:space="preserve">an patika tēlu cilvēcīgums, viņi bija </w:t>
      </w:r>
      <w:proofErr w:type="spellStart"/>
      <w:r w:rsidRPr="00C406DA">
        <w:rPr>
          <w:color w:val="000000"/>
          <w:szCs w:val="20"/>
          <w:shd w:val="clear" w:color="auto" w:fill="FFFFFF"/>
        </w:rPr>
        <w:t>trīsdimensionāli</w:t>
      </w:r>
      <w:proofErr w:type="spellEnd"/>
      <w:r w:rsidRPr="00C406DA">
        <w:rPr>
          <w:color w:val="000000"/>
          <w:szCs w:val="20"/>
          <w:shd w:val="clear" w:color="auto" w:fill="FFFFFF"/>
        </w:rPr>
        <w:t xml:space="preserve"> </w:t>
      </w:r>
      <w:r w:rsidR="0014091E">
        <w:rPr>
          <w:color w:val="000000"/>
          <w:szCs w:val="20"/>
          <w:shd w:val="clear" w:color="auto" w:fill="FFFFFF"/>
        </w:rPr>
        <w:t>tēli ar izaugsmi un pārmaiņām. A</w:t>
      </w:r>
      <w:r w:rsidRPr="00C406DA">
        <w:rPr>
          <w:color w:val="000000"/>
          <w:szCs w:val="20"/>
          <w:shd w:val="clear" w:color="auto" w:fill="FFFFFF"/>
        </w:rPr>
        <w:t>rī kadrējums, tērpi, vietas un rekvizīti deva filmai to brīvības alku un dumpošanās noskaņu. Filma lika aizdomāties par to, ka cilvēki ir daudzpusīgi, kā arī nav tikai labi vai tikai slikti. mūzika un ar to saistītā kultūra satuvina cilvēkus un vienmēr ir cilv</w:t>
      </w:r>
      <w:r w:rsidR="0014091E">
        <w:rPr>
          <w:color w:val="000000"/>
          <w:szCs w:val="20"/>
          <w:shd w:val="clear" w:color="auto" w:fill="FFFFFF"/>
        </w:rPr>
        <w:t>ēki, kurus satikt caur mūziku. L</w:t>
      </w:r>
      <w:r w:rsidRPr="00C406DA">
        <w:rPr>
          <w:color w:val="000000"/>
          <w:szCs w:val="20"/>
          <w:shd w:val="clear" w:color="auto" w:fill="FFFFFF"/>
        </w:rPr>
        <w:t>ai gan filmas žanrs ir “pusaudžu filma”, noteikti ieteiktu noskatīties visiem, kam interesē savādā</w:t>
      </w:r>
      <w:r w:rsidR="0014091E">
        <w:rPr>
          <w:color w:val="000000"/>
          <w:szCs w:val="20"/>
          <w:shd w:val="clear" w:color="auto" w:fill="FFFFFF"/>
        </w:rPr>
        <w:t xml:space="preserve">ki </w:t>
      </w:r>
      <w:proofErr w:type="spellStart"/>
      <w:r w:rsidR="0014091E">
        <w:rPr>
          <w:color w:val="000000"/>
          <w:szCs w:val="20"/>
          <w:shd w:val="clear" w:color="auto" w:fill="FFFFFF"/>
        </w:rPr>
        <w:t>dzīvesstili</w:t>
      </w:r>
      <w:proofErr w:type="spellEnd"/>
      <w:r w:rsidR="0014091E">
        <w:rPr>
          <w:color w:val="000000"/>
          <w:szCs w:val="20"/>
          <w:shd w:val="clear" w:color="auto" w:fill="FFFFFF"/>
        </w:rPr>
        <w:t xml:space="preserve"> un subkultūras. P</w:t>
      </w:r>
      <w:r w:rsidRPr="00C406DA">
        <w:rPr>
          <w:color w:val="000000"/>
          <w:szCs w:val="20"/>
          <w:shd w:val="clear" w:color="auto" w:fill="FFFFFF"/>
        </w:rPr>
        <w:t>ieaugušajiem filma varētu radīt nostalģiju, ja bija pazīstami ar roku un metālu.</w:t>
      </w:r>
    </w:p>
    <w:p w:rsidR="00B56A50" w:rsidRPr="00C406DA" w:rsidRDefault="00B56A50" w:rsidP="00B56A50">
      <w:pPr>
        <w:pStyle w:val="ListParagraph"/>
        <w:numPr>
          <w:ilvl w:val="0"/>
          <w:numId w:val="1"/>
        </w:numPr>
        <w:spacing w:line="360" w:lineRule="auto"/>
        <w:ind w:left="0"/>
        <w:jc w:val="both"/>
        <w:rPr>
          <w:color w:val="000000"/>
          <w:szCs w:val="20"/>
          <w:shd w:val="clear" w:color="auto" w:fill="FFFFFF"/>
        </w:rPr>
      </w:pPr>
      <w:r w:rsidRPr="00C406DA">
        <w:rPr>
          <w:color w:val="000000"/>
          <w:szCs w:val="20"/>
          <w:shd w:val="clear" w:color="auto" w:fill="FFFFFF"/>
        </w:rPr>
        <w:t xml:space="preserve">Mani uzrunāja tas, kā pilnveidojās Jāņa personība, kā viņš tik kluss un mīļš puisītis, ātri kļuva par pretstatu tam, kaut gan viņa balsī un sejas izteiksmēs varēja redzēt to pašu mazo puisi. Bieži likās, ka viņš tāds kā sabijies par visu. Būtu jāredz, jo </w:t>
      </w:r>
      <w:r w:rsidRPr="00C406DA">
        <w:rPr>
          <w:color w:val="000000"/>
          <w:szCs w:val="20"/>
          <w:shd w:val="clear" w:color="auto" w:fill="FFFFFF"/>
        </w:rPr>
        <w:lastRenderedPageBreak/>
        <w:t xml:space="preserve">interesanti paskatīties uz vienaudžu ikdienu tajos gados! Tikai tā pīpēšana un dzeršana pa daudz. </w:t>
      </w:r>
      <w:r w:rsidRPr="00C406DA">
        <w:rPr>
          <w:color w:val="000000"/>
          <w:szCs w:val="20"/>
          <w:shd w:val="clear" w:color="auto" w:fill="FFFFFF"/>
        </w:rPr>
        <w:sym w:font="Wingdings" w:char="F04A"/>
      </w:r>
    </w:p>
    <w:p w:rsidR="00B56A50" w:rsidRPr="00C406DA" w:rsidRDefault="00B56A50" w:rsidP="00B56A50">
      <w:pPr>
        <w:pStyle w:val="ListParagraph"/>
        <w:numPr>
          <w:ilvl w:val="0"/>
          <w:numId w:val="1"/>
        </w:numPr>
        <w:spacing w:line="360" w:lineRule="auto"/>
        <w:ind w:left="0"/>
        <w:jc w:val="both"/>
        <w:rPr>
          <w:color w:val="000000"/>
          <w:szCs w:val="20"/>
          <w:shd w:val="clear" w:color="auto" w:fill="FFFFFF"/>
        </w:rPr>
      </w:pPr>
      <w:r w:rsidRPr="00C406DA">
        <w:rPr>
          <w:color w:val="000000"/>
          <w:szCs w:val="20"/>
          <w:shd w:val="clear" w:color="auto" w:fill="FFFFFF"/>
        </w:rPr>
        <w:t>Apzinājos, cik atšķirīga bija jaunība 90.tajos, ko tā piedāvāja un kādas bija pusaudžu intereses. Uzrunāja tā laika stils mūzikā, kā arī apģērbā. Bija interesanti redzēt padomju laika skolu, kā arī ieskatīties stundās. Cik tomēr brīžiem ir grūti būt pusaudzim. Dažbrīd saskatīju arī sevi pirms pāris gadiem, nebeidzamā vēlme mainīt pasauli un iet pret sistēmu. Film</w:t>
      </w:r>
      <w:r w:rsidR="0014091E">
        <w:rPr>
          <w:color w:val="000000"/>
          <w:szCs w:val="20"/>
          <w:shd w:val="clear" w:color="auto" w:fill="FFFFFF"/>
        </w:rPr>
        <w:t>u ieteiktu skatīsies vecākiem ar</w:t>
      </w:r>
      <w:r w:rsidRPr="00C406DA">
        <w:rPr>
          <w:color w:val="000000"/>
          <w:szCs w:val="20"/>
          <w:shd w:val="clear" w:color="auto" w:fill="FFFFFF"/>
        </w:rPr>
        <w:t xml:space="preserve"> viņu bērniem, vecāki at</w:t>
      </w:r>
      <w:r w:rsidR="0014091E">
        <w:rPr>
          <w:color w:val="000000"/>
          <w:szCs w:val="20"/>
          <w:shd w:val="clear" w:color="auto" w:fill="FFFFFF"/>
        </w:rPr>
        <w:t>cerēsies savu jaunību, savukārt</w:t>
      </w:r>
      <w:r w:rsidRPr="00C406DA">
        <w:rPr>
          <w:color w:val="000000"/>
          <w:szCs w:val="20"/>
          <w:shd w:val="clear" w:color="auto" w:fill="FFFFFF"/>
        </w:rPr>
        <w:t xml:space="preserve"> bērniem būs iespēja apzināties radikālas atšķirības ar saviem tīņa gadiem, vai arī līdzības.</w:t>
      </w:r>
    </w:p>
    <w:p w:rsidR="00B56A50" w:rsidRPr="00C406DA" w:rsidRDefault="00B56A50" w:rsidP="00B56A50">
      <w:pPr>
        <w:pStyle w:val="ListParagraph"/>
        <w:numPr>
          <w:ilvl w:val="0"/>
          <w:numId w:val="1"/>
        </w:numPr>
        <w:spacing w:line="360" w:lineRule="auto"/>
        <w:ind w:left="0"/>
        <w:jc w:val="both"/>
        <w:rPr>
          <w:color w:val="000000"/>
          <w:szCs w:val="20"/>
          <w:shd w:val="clear" w:color="auto" w:fill="FFFFFF"/>
        </w:rPr>
      </w:pPr>
      <w:r w:rsidRPr="00C406DA">
        <w:rPr>
          <w:color w:val="000000"/>
          <w:szCs w:val="20"/>
          <w:shd w:val="clear" w:color="auto" w:fill="FFFFFF"/>
        </w:rPr>
        <w:t>Ļoti patika filmas vizuālais noformējums - ainas, mākslinieciskā puse. Mūzika. Aizdomājos par to, cik ļoti mēs vēlamies pieaugt, bet brīdi, kad to sasniedzam, esam neziņā. Filma ir aktuāla katram pusaudzim. Viegli uztverama, baudāma. Ikviens atradīs kaut ko priekš sevis, saistīs ar saviem pusaudžu gadiem.</w:t>
      </w:r>
    </w:p>
    <w:p w:rsidR="00B56A50" w:rsidRPr="00C406DA" w:rsidRDefault="00B56A50" w:rsidP="00B56A50">
      <w:pPr>
        <w:pStyle w:val="ListParagraph"/>
        <w:numPr>
          <w:ilvl w:val="0"/>
          <w:numId w:val="1"/>
        </w:numPr>
        <w:spacing w:line="360" w:lineRule="auto"/>
        <w:ind w:left="0"/>
        <w:jc w:val="both"/>
        <w:rPr>
          <w:color w:val="000000"/>
          <w:szCs w:val="20"/>
          <w:shd w:val="clear" w:color="auto" w:fill="FFFFFF"/>
        </w:rPr>
      </w:pPr>
      <w:r w:rsidRPr="00C406DA">
        <w:rPr>
          <w:color w:val="000000"/>
          <w:szCs w:val="20"/>
          <w:shd w:val="clear" w:color="auto" w:fill="FFFFFF"/>
        </w:rPr>
        <w:t>Patika izvēlētais sižets, darbības norises vieta. Par pieaugšanu, kā tā nav īsti mainījusies. Daudz bija tieši par filmas tēmu dzirdēts no mammas, kura tam visam dzīvoja cauri, bija interesanti to redzēt filmā. Šī filma būtu jāredz, jo tā bija patiesi interesanta, kaut kas jauns latviešu kino, kas varētu būt aizraujoši visa vecuma cilvēkiem.</w:t>
      </w:r>
    </w:p>
    <w:p w:rsidR="00B56A50" w:rsidRDefault="00B56A50" w:rsidP="00B56A50">
      <w:pPr>
        <w:pStyle w:val="ListParagraph"/>
        <w:numPr>
          <w:ilvl w:val="0"/>
          <w:numId w:val="1"/>
        </w:numPr>
        <w:spacing w:line="360" w:lineRule="auto"/>
        <w:ind w:left="0"/>
        <w:jc w:val="both"/>
        <w:rPr>
          <w:color w:val="000000"/>
          <w:szCs w:val="20"/>
          <w:shd w:val="clear" w:color="auto" w:fill="FFFFFF"/>
        </w:rPr>
      </w:pPr>
      <w:r w:rsidRPr="00C406DA">
        <w:rPr>
          <w:color w:val="000000"/>
          <w:szCs w:val="20"/>
          <w:shd w:val="clear" w:color="auto" w:fill="FFFFFF"/>
        </w:rPr>
        <w:t>Jaunieši, viņu brīvība un vieglums. Bija viegli iejusties filmā un tās varoņu ādās. Par to, cik labi ir būt jaunam un nedomāt par svarīgām lietām. Šī filma būtu jāredz, lai uz brīdi aizmirstu par ikdienas rutīnu un ļautos brīvībai ar brutālu, metālisku piesitienu.</w:t>
      </w:r>
    </w:p>
    <w:p w:rsidR="00B56A50" w:rsidRDefault="0014091E" w:rsidP="00B56A50">
      <w:pPr>
        <w:pStyle w:val="ListParagraph"/>
        <w:numPr>
          <w:ilvl w:val="0"/>
          <w:numId w:val="1"/>
        </w:numPr>
        <w:spacing w:line="360" w:lineRule="auto"/>
        <w:ind w:left="0"/>
        <w:jc w:val="both"/>
        <w:rPr>
          <w:color w:val="000000"/>
          <w:szCs w:val="24"/>
          <w:shd w:val="clear" w:color="auto" w:fill="FFFFFF"/>
        </w:rPr>
      </w:pPr>
      <w:r>
        <w:rPr>
          <w:color w:val="000000"/>
          <w:szCs w:val="24"/>
          <w:shd w:val="clear" w:color="auto" w:fill="FFFFFF"/>
        </w:rPr>
        <w:t>Patika a</w:t>
      </w:r>
      <w:r w:rsidR="00B56A50" w:rsidRPr="00C406DA">
        <w:rPr>
          <w:color w:val="000000"/>
          <w:szCs w:val="24"/>
          <w:shd w:val="clear" w:color="auto" w:fill="FFFFFF"/>
        </w:rPr>
        <w:t>ktierspēle, vizuālais risinājums. Par to, kā “atstumtā sabiedrības daļa” jeb “citādie” par tādiem kļūst. Un cik lielu lomu spēlē ģimene kurā uzaugam. Kā arī cik daudz spēj ietekmēt labi draugi. Šī filma būtu jāredz, jo tā ir jauna šķautne latviešu kinematogrāfijā. Kaut, kas svaigs (nav šausmīgi dziļš un sērs).</w:t>
      </w:r>
    </w:p>
    <w:p w:rsidR="00B56A50" w:rsidRPr="00C406DA" w:rsidRDefault="00B56A50" w:rsidP="00B56A50">
      <w:pPr>
        <w:pStyle w:val="ListParagraph"/>
        <w:numPr>
          <w:ilvl w:val="0"/>
          <w:numId w:val="1"/>
        </w:numPr>
        <w:spacing w:line="360" w:lineRule="auto"/>
        <w:ind w:left="0"/>
        <w:jc w:val="both"/>
        <w:rPr>
          <w:color w:val="000000"/>
          <w:szCs w:val="24"/>
          <w:shd w:val="clear" w:color="auto" w:fill="FFFFFF"/>
        </w:rPr>
      </w:pPr>
      <w:r w:rsidRPr="00C406DA">
        <w:rPr>
          <w:szCs w:val="24"/>
        </w:rPr>
        <w:t>Mani visvairāk uzrunāja aina, kad ieslodzītie izbēga no cietuma.</w:t>
      </w:r>
      <w:r w:rsidRPr="00C406DA">
        <w:rPr>
          <w:color w:val="000000"/>
          <w:szCs w:val="24"/>
          <w:shd w:val="clear" w:color="auto" w:fill="FFFFFF"/>
        </w:rPr>
        <w:t xml:space="preserve"> Filma lika padomāt par to, cik ļoti nekas nav mainījies jauniešu sabiedrībā, izņemot mūzikas izvēli. Par atšķirībām starp vecākiem bērna audzināšanas pieejās. Filma būtu jāredz, ja Tevi piesaista filmas par jauniešiem.</w:t>
      </w:r>
    </w:p>
    <w:p w:rsidR="00B56A50" w:rsidRDefault="00B56A50" w:rsidP="00B56A50">
      <w:pPr>
        <w:pStyle w:val="ListParagraph"/>
      </w:pPr>
    </w:p>
    <w:p w:rsidR="00B56A50" w:rsidRDefault="00B56A50" w:rsidP="00B56A50">
      <w:pPr>
        <w:spacing w:after="90" w:line="240" w:lineRule="auto"/>
        <w:rPr>
          <w:rFonts w:ascii="Verdana" w:eastAsia="Times New Roman" w:hAnsi="Verdana" w:cs="Times New Roman"/>
          <w:sz w:val="18"/>
          <w:szCs w:val="18"/>
          <w:lang w:eastAsia="lv-LV"/>
        </w:rPr>
      </w:pPr>
    </w:p>
    <w:p w:rsidR="00B56A50" w:rsidRPr="00B56A50" w:rsidRDefault="00B56A50" w:rsidP="00B56A50">
      <w:pPr>
        <w:spacing w:after="90" w:line="240" w:lineRule="auto"/>
        <w:rPr>
          <w:rFonts w:ascii="Verdana" w:eastAsia="Times New Roman" w:hAnsi="Verdana" w:cs="Times New Roman"/>
          <w:sz w:val="32"/>
          <w:szCs w:val="32"/>
          <w:lang w:eastAsia="lv-LV"/>
        </w:rPr>
      </w:pPr>
      <w:r w:rsidRPr="00B56A50">
        <w:rPr>
          <w:rFonts w:ascii="Verdana" w:eastAsia="Times New Roman" w:hAnsi="Verdana" w:cs="Times New Roman"/>
          <w:sz w:val="32"/>
          <w:szCs w:val="32"/>
          <w:lang w:eastAsia="lv-LV"/>
        </w:rPr>
        <w:t>12.sa par filmu</w:t>
      </w:r>
      <w:r>
        <w:rPr>
          <w:rFonts w:ascii="Verdana" w:eastAsia="Times New Roman" w:hAnsi="Verdana" w:cs="Times New Roman"/>
          <w:sz w:val="32"/>
          <w:szCs w:val="32"/>
          <w:lang w:eastAsia="lv-LV"/>
        </w:rPr>
        <w:t xml:space="preserve"> </w:t>
      </w:r>
      <w:r w:rsidRPr="004479D4">
        <w:rPr>
          <w:sz w:val="36"/>
        </w:rPr>
        <w:t>JELGAVA 94</w:t>
      </w:r>
      <w:r w:rsidRPr="00B56A50">
        <w:rPr>
          <w:rFonts w:ascii="Verdana" w:eastAsia="Times New Roman" w:hAnsi="Verdana" w:cs="Times New Roman"/>
          <w:sz w:val="32"/>
          <w:szCs w:val="32"/>
          <w:lang w:eastAsia="lv-LV"/>
        </w:rPr>
        <w:t>:</w:t>
      </w:r>
    </w:p>
    <w:p w:rsidR="00B56A50" w:rsidRPr="00B56A50" w:rsidRDefault="00B56A50" w:rsidP="00B56A50">
      <w:pPr>
        <w:spacing w:after="90" w:line="240" w:lineRule="auto"/>
        <w:rPr>
          <w:rFonts w:ascii="Verdana" w:eastAsia="Times New Roman" w:hAnsi="Verdana" w:cs="Times New Roman"/>
          <w:sz w:val="18"/>
          <w:szCs w:val="18"/>
          <w:lang w:eastAsia="lv-LV"/>
        </w:rPr>
      </w:pPr>
      <w:r w:rsidRPr="00B56A50">
        <w:rPr>
          <w:rFonts w:ascii="Verdana" w:eastAsia="Times New Roman" w:hAnsi="Verdana" w:cs="Times New Roman"/>
          <w:sz w:val="18"/>
          <w:szCs w:val="18"/>
          <w:lang w:eastAsia="lv-LV"/>
        </w:rPr>
        <w:t>1. Filma bija diezgan parasta, īsti neko neieguvu.</w:t>
      </w:r>
    </w:p>
    <w:p w:rsidR="00B56A50" w:rsidRPr="00B56A50" w:rsidRDefault="00B56A50" w:rsidP="00B56A50">
      <w:pPr>
        <w:spacing w:before="90" w:after="90" w:line="240" w:lineRule="auto"/>
        <w:rPr>
          <w:rFonts w:ascii="Verdana" w:eastAsia="Times New Roman" w:hAnsi="Verdana" w:cs="Times New Roman"/>
          <w:sz w:val="18"/>
          <w:szCs w:val="18"/>
          <w:lang w:eastAsia="lv-LV"/>
        </w:rPr>
      </w:pPr>
      <w:r>
        <w:rPr>
          <w:rFonts w:ascii="Verdana" w:eastAsia="Times New Roman" w:hAnsi="Verdana" w:cs="Times New Roman"/>
          <w:sz w:val="18"/>
          <w:szCs w:val="18"/>
          <w:lang w:eastAsia="lv-LV"/>
        </w:rPr>
        <w:t>2. Filma ļāva lab</w:t>
      </w:r>
      <w:r w:rsidRPr="00B56A50">
        <w:rPr>
          <w:rFonts w:ascii="Verdana" w:eastAsia="Times New Roman" w:hAnsi="Verdana" w:cs="Times New Roman"/>
          <w:sz w:val="18"/>
          <w:szCs w:val="18"/>
          <w:lang w:eastAsia="lv-LV"/>
        </w:rPr>
        <w:t>āk izprast kādi bija 90 tie gadi.</w:t>
      </w:r>
    </w:p>
    <w:p w:rsidR="00B56A50" w:rsidRPr="00B56A50" w:rsidRDefault="00B56A50" w:rsidP="00B56A50">
      <w:pPr>
        <w:spacing w:before="90" w:after="90" w:line="240" w:lineRule="auto"/>
        <w:rPr>
          <w:rFonts w:ascii="Verdana" w:eastAsia="Times New Roman" w:hAnsi="Verdana" w:cs="Times New Roman"/>
          <w:sz w:val="18"/>
          <w:szCs w:val="18"/>
          <w:lang w:eastAsia="lv-LV"/>
        </w:rPr>
      </w:pPr>
      <w:r w:rsidRPr="00B56A50">
        <w:rPr>
          <w:rFonts w:ascii="Verdana" w:eastAsia="Times New Roman" w:hAnsi="Verdana" w:cs="Times New Roman"/>
          <w:sz w:val="18"/>
          <w:szCs w:val="18"/>
          <w:lang w:eastAsia="lv-LV"/>
        </w:rPr>
        <w:lastRenderedPageBreak/>
        <w:t>3. Interesanta filma, bet traucēja daži nevajadzīgi personāži un pārspīlēts sižets.</w:t>
      </w:r>
    </w:p>
    <w:p w:rsidR="00B56A50" w:rsidRPr="00B56A50" w:rsidRDefault="00B56A50" w:rsidP="00B56A50">
      <w:pPr>
        <w:spacing w:before="90" w:after="90" w:line="240" w:lineRule="auto"/>
        <w:rPr>
          <w:rFonts w:ascii="Verdana" w:eastAsia="Times New Roman" w:hAnsi="Verdana" w:cs="Times New Roman"/>
          <w:sz w:val="18"/>
          <w:szCs w:val="18"/>
          <w:lang w:eastAsia="lv-LV"/>
        </w:rPr>
      </w:pPr>
      <w:r w:rsidRPr="00B56A50">
        <w:rPr>
          <w:rFonts w:ascii="Verdana" w:eastAsia="Times New Roman" w:hAnsi="Verdana" w:cs="Times New Roman"/>
          <w:sz w:val="18"/>
          <w:szCs w:val="18"/>
          <w:lang w:eastAsia="lv-LV"/>
        </w:rPr>
        <w:t>4. Filma bija dīvaina, īsti neizpratu galveno domu.</w:t>
      </w:r>
    </w:p>
    <w:p w:rsidR="00B56A50" w:rsidRPr="00B56A50" w:rsidRDefault="00B56A50" w:rsidP="00B56A50">
      <w:pPr>
        <w:spacing w:before="90" w:after="90" w:line="240" w:lineRule="auto"/>
        <w:rPr>
          <w:rFonts w:ascii="Verdana" w:eastAsia="Times New Roman" w:hAnsi="Verdana" w:cs="Times New Roman"/>
          <w:sz w:val="18"/>
          <w:szCs w:val="18"/>
          <w:lang w:eastAsia="lv-LV"/>
        </w:rPr>
      </w:pPr>
      <w:r w:rsidRPr="00B56A50">
        <w:rPr>
          <w:rFonts w:ascii="Verdana" w:eastAsia="Times New Roman" w:hAnsi="Verdana" w:cs="Times New Roman"/>
          <w:sz w:val="18"/>
          <w:szCs w:val="18"/>
          <w:lang w:eastAsia="lv-LV"/>
        </w:rPr>
        <w:t>5. Man ļoti nepatika, gaidīju kaut ko vairāk, slikta montāža.</w:t>
      </w:r>
    </w:p>
    <w:p w:rsidR="00B56A50" w:rsidRPr="00B56A50" w:rsidRDefault="00B56A50" w:rsidP="00B56A50">
      <w:pPr>
        <w:spacing w:before="90" w:after="90" w:line="240" w:lineRule="auto"/>
        <w:rPr>
          <w:rFonts w:ascii="Verdana" w:eastAsia="Times New Roman" w:hAnsi="Verdana" w:cs="Times New Roman"/>
          <w:sz w:val="18"/>
          <w:szCs w:val="18"/>
          <w:lang w:eastAsia="lv-LV"/>
        </w:rPr>
      </w:pPr>
      <w:r w:rsidRPr="00B56A50">
        <w:rPr>
          <w:rFonts w:ascii="Verdana" w:eastAsia="Times New Roman" w:hAnsi="Verdana" w:cs="Times New Roman"/>
          <w:sz w:val="18"/>
          <w:szCs w:val="18"/>
          <w:lang w:eastAsia="lv-LV"/>
        </w:rPr>
        <w:t>6. Paldies skolai par iespēju to noskatīties, bet man nepatika. Interesēja kā tika attēlota Jāņa dzīve, kuru ietekmēja apkārtējā vide un jauniešu domāšana.</w:t>
      </w:r>
    </w:p>
    <w:p w:rsidR="00B56A50" w:rsidRPr="00B56A50" w:rsidRDefault="00B56A50" w:rsidP="00B56A50">
      <w:pPr>
        <w:spacing w:before="90" w:after="90" w:line="240" w:lineRule="auto"/>
        <w:rPr>
          <w:rFonts w:ascii="Verdana" w:eastAsia="Times New Roman" w:hAnsi="Verdana" w:cs="Times New Roman"/>
          <w:sz w:val="18"/>
          <w:szCs w:val="18"/>
          <w:lang w:eastAsia="lv-LV"/>
        </w:rPr>
      </w:pPr>
      <w:r w:rsidRPr="00B56A50">
        <w:rPr>
          <w:rFonts w:ascii="Verdana" w:eastAsia="Times New Roman" w:hAnsi="Verdana" w:cs="Times New Roman"/>
          <w:sz w:val="18"/>
          <w:szCs w:val="18"/>
          <w:lang w:eastAsia="lv-LV"/>
        </w:rPr>
        <w:t>7. Filmā autentiski attēloja alternatīvo subkultūra periodu agrīnajā brīvvalsts laikā.</w:t>
      </w:r>
    </w:p>
    <w:p w:rsidR="00B56A50" w:rsidRPr="00B56A50" w:rsidRDefault="00B56A50" w:rsidP="00B56A50">
      <w:pPr>
        <w:spacing w:before="90" w:after="90" w:line="240" w:lineRule="auto"/>
        <w:rPr>
          <w:rFonts w:ascii="Verdana" w:eastAsia="Times New Roman" w:hAnsi="Verdana" w:cs="Times New Roman"/>
          <w:sz w:val="18"/>
          <w:szCs w:val="18"/>
          <w:lang w:eastAsia="lv-LV"/>
        </w:rPr>
      </w:pPr>
      <w:r w:rsidRPr="00B56A50">
        <w:rPr>
          <w:rFonts w:ascii="Verdana" w:eastAsia="Times New Roman" w:hAnsi="Verdana" w:cs="Times New Roman"/>
          <w:sz w:val="18"/>
          <w:szCs w:val="18"/>
          <w:lang w:eastAsia="lv-LV"/>
        </w:rPr>
        <w:t>8. Sākumā nesapratu filmas īsto domu, bet filmas notikumi ļāva aizdomāties par to, cik pateicīga esmu, ka nedzīvoju tādu dzīves veidu.</w:t>
      </w:r>
    </w:p>
    <w:p w:rsidR="00B56A50" w:rsidRPr="00B56A50" w:rsidRDefault="00B56A50" w:rsidP="00B56A50">
      <w:pPr>
        <w:spacing w:before="90" w:after="90" w:line="240" w:lineRule="auto"/>
        <w:rPr>
          <w:rFonts w:ascii="Verdana" w:eastAsia="Times New Roman" w:hAnsi="Verdana" w:cs="Times New Roman"/>
          <w:sz w:val="18"/>
          <w:szCs w:val="18"/>
          <w:lang w:eastAsia="lv-LV"/>
        </w:rPr>
      </w:pPr>
      <w:r w:rsidRPr="00B56A50">
        <w:rPr>
          <w:rFonts w:ascii="Verdana" w:eastAsia="Times New Roman" w:hAnsi="Verdana" w:cs="Times New Roman"/>
          <w:sz w:val="18"/>
          <w:szCs w:val="18"/>
          <w:lang w:eastAsia="lv-LV"/>
        </w:rPr>
        <w:t>9. Neesmu sajūsmā par filmu, sižets pliekans.</w:t>
      </w:r>
    </w:p>
    <w:p w:rsidR="00B56A50" w:rsidRPr="00B56A50" w:rsidRDefault="00B56A50" w:rsidP="00B56A50">
      <w:pPr>
        <w:spacing w:before="90" w:after="120" w:line="240" w:lineRule="auto"/>
        <w:rPr>
          <w:rFonts w:ascii="Verdana" w:eastAsia="Times New Roman" w:hAnsi="Verdana" w:cs="Times New Roman"/>
          <w:sz w:val="18"/>
          <w:szCs w:val="18"/>
          <w:lang w:eastAsia="lv-LV"/>
        </w:rPr>
      </w:pPr>
      <w:r w:rsidRPr="00B56A50">
        <w:rPr>
          <w:rFonts w:ascii="Verdana" w:eastAsia="Times New Roman" w:hAnsi="Verdana" w:cs="Times New Roman"/>
          <w:sz w:val="18"/>
          <w:szCs w:val="18"/>
          <w:lang w:eastAsia="lv-LV"/>
        </w:rPr>
        <w:t xml:space="preserve">10. Filma neraisīja interesi, jo viss bija zināms un pat līdzīgs mūsdienām.  Ikdienišķa jaunieša dzīve ar fanātismu pret metālu nav nekas </w:t>
      </w:r>
      <w:proofErr w:type="spellStart"/>
      <w:r w:rsidRPr="00B56A50">
        <w:rPr>
          <w:rFonts w:ascii="Verdana" w:eastAsia="Times New Roman" w:hAnsi="Verdana" w:cs="Times New Roman"/>
          <w:sz w:val="18"/>
          <w:szCs w:val="18"/>
          <w:lang w:eastAsia="lv-LV"/>
        </w:rPr>
        <w:t>vienrēzējs</w:t>
      </w:r>
      <w:proofErr w:type="spellEnd"/>
      <w:r w:rsidRPr="00B56A50">
        <w:rPr>
          <w:rFonts w:ascii="Verdana" w:eastAsia="Times New Roman" w:hAnsi="Verdana" w:cs="Times New Roman"/>
          <w:sz w:val="18"/>
          <w:szCs w:val="18"/>
          <w:lang w:eastAsia="lv-LV"/>
        </w:rPr>
        <w:t>.</w:t>
      </w:r>
    </w:p>
    <w:p w:rsidR="00B56A50" w:rsidRDefault="00B56A50" w:rsidP="00B56A50">
      <w:r w:rsidRPr="00B56A50">
        <w:rPr>
          <w:rFonts w:ascii="Verdana" w:eastAsia="Times New Roman" w:hAnsi="Verdana" w:cs="Times New Roman"/>
          <w:sz w:val="18"/>
          <w:szCs w:val="18"/>
          <w:lang w:eastAsia="lv-LV"/>
        </w:rPr>
        <w:t> </w:t>
      </w:r>
    </w:p>
    <w:sectPr w:rsidR="00B56A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D4400"/>
    <w:multiLevelType w:val="hybridMultilevel"/>
    <w:tmpl w:val="CC80C00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A50"/>
    <w:rsid w:val="0014091E"/>
    <w:rsid w:val="009678A3"/>
    <w:rsid w:val="009750E3"/>
    <w:rsid w:val="00B56A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A50"/>
    <w:pPr>
      <w:ind w:left="720"/>
      <w:contextualSpacing/>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A50"/>
    <w:pPr>
      <w:ind w:left="720"/>
      <w:contextualSpacing/>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7293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268017">
          <w:marLeft w:val="0"/>
          <w:marRight w:val="0"/>
          <w:marTop w:val="0"/>
          <w:marBottom w:val="0"/>
          <w:divBdr>
            <w:top w:val="none" w:sz="0" w:space="0" w:color="auto"/>
            <w:left w:val="none" w:sz="0" w:space="0" w:color="auto"/>
            <w:bottom w:val="none" w:sz="0" w:space="0" w:color="auto"/>
            <w:right w:val="none" w:sz="0" w:space="0" w:color="auto"/>
          </w:divBdr>
          <w:divsChild>
            <w:div w:id="1257325196">
              <w:marLeft w:val="0"/>
              <w:marRight w:val="0"/>
              <w:marTop w:val="0"/>
              <w:marBottom w:val="0"/>
              <w:divBdr>
                <w:top w:val="none" w:sz="0" w:space="0" w:color="auto"/>
                <w:left w:val="none" w:sz="0" w:space="0" w:color="auto"/>
                <w:bottom w:val="none" w:sz="0" w:space="0" w:color="auto"/>
                <w:right w:val="none" w:sz="0" w:space="0" w:color="auto"/>
              </w:divBdr>
              <w:divsChild>
                <w:div w:id="2048529289">
                  <w:marLeft w:val="0"/>
                  <w:marRight w:val="0"/>
                  <w:marTop w:val="0"/>
                  <w:marBottom w:val="0"/>
                  <w:divBdr>
                    <w:top w:val="none" w:sz="0" w:space="0" w:color="auto"/>
                    <w:left w:val="none" w:sz="0" w:space="0" w:color="auto"/>
                    <w:bottom w:val="none" w:sz="0" w:space="0" w:color="auto"/>
                    <w:right w:val="none" w:sz="0" w:space="0" w:color="auto"/>
                  </w:divBdr>
                  <w:divsChild>
                    <w:div w:id="2129809720">
                      <w:marLeft w:val="0"/>
                      <w:marRight w:val="0"/>
                      <w:marTop w:val="0"/>
                      <w:marBottom w:val="0"/>
                      <w:divBdr>
                        <w:top w:val="single" w:sz="6" w:space="6" w:color="808080"/>
                        <w:left w:val="single" w:sz="6" w:space="6" w:color="808080"/>
                        <w:bottom w:val="single" w:sz="6" w:space="6" w:color="808080"/>
                        <w:right w:val="single" w:sz="6" w:space="6" w:color="808080"/>
                      </w:divBdr>
                      <w:divsChild>
                        <w:div w:id="44600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5816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64695226">
          <w:marLeft w:val="0"/>
          <w:marRight w:val="0"/>
          <w:marTop w:val="0"/>
          <w:marBottom w:val="0"/>
          <w:divBdr>
            <w:top w:val="none" w:sz="0" w:space="0" w:color="auto"/>
            <w:left w:val="none" w:sz="0" w:space="0" w:color="auto"/>
            <w:bottom w:val="none" w:sz="0" w:space="0" w:color="auto"/>
            <w:right w:val="none" w:sz="0" w:space="0" w:color="auto"/>
          </w:divBdr>
          <w:divsChild>
            <w:div w:id="1124735701">
              <w:marLeft w:val="0"/>
              <w:marRight w:val="0"/>
              <w:marTop w:val="0"/>
              <w:marBottom w:val="0"/>
              <w:divBdr>
                <w:top w:val="none" w:sz="0" w:space="0" w:color="auto"/>
                <w:left w:val="none" w:sz="0" w:space="0" w:color="auto"/>
                <w:bottom w:val="none" w:sz="0" w:space="0" w:color="auto"/>
                <w:right w:val="none" w:sz="0" w:space="0" w:color="auto"/>
              </w:divBdr>
              <w:divsChild>
                <w:div w:id="824932873">
                  <w:marLeft w:val="0"/>
                  <w:marRight w:val="0"/>
                  <w:marTop w:val="0"/>
                  <w:marBottom w:val="0"/>
                  <w:divBdr>
                    <w:top w:val="none" w:sz="0" w:space="0" w:color="auto"/>
                    <w:left w:val="none" w:sz="0" w:space="0" w:color="auto"/>
                    <w:bottom w:val="none" w:sz="0" w:space="0" w:color="auto"/>
                    <w:right w:val="none" w:sz="0" w:space="0" w:color="auto"/>
                  </w:divBdr>
                  <w:divsChild>
                    <w:div w:id="205335606">
                      <w:marLeft w:val="0"/>
                      <w:marRight w:val="0"/>
                      <w:marTop w:val="0"/>
                      <w:marBottom w:val="0"/>
                      <w:divBdr>
                        <w:top w:val="single" w:sz="6" w:space="6" w:color="808080"/>
                        <w:left w:val="single" w:sz="6" w:space="6" w:color="808080"/>
                        <w:bottom w:val="single" w:sz="6" w:space="6" w:color="808080"/>
                        <w:right w:val="single" w:sz="6" w:space="6" w:color="808080"/>
                      </w:divBdr>
                      <w:divsChild>
                        <w:div w:id="17038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3357</Words>
  <Characters>1915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RD</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Vētra</dc:creator>
  <cp:lastModifiedBy>ijansone3</cp:lastModifiedBy>
  <cp:revision>2</cp:revision>
  <dcterms:created xsi:type="dcterms:W3CDTF">2020-01-08T13:27:00Z</dcterms:created>
  <dcterms:modified xsi:type="dcterms:W3CDTF">2020-01-08T13:27:00Z</dcterms:modified>
</cp:coreProperties>
</file>